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FB" w:rsidRDefault="00EC22FB" w:rsidP="00EC22FB">
      <w:pPr>
        <w:pStyle w:val="NormalnyWeb"/>
        <w:shd w:val="clear" w:color="auto" w:fill="FFFFFF"/>
        <w:spacing w:before="0" w:beforeAutospacing="0" w:after="0" w:afterAutospacing="0"/>
        <w:jc w:val="both"/>
      </w:pPr>
      <w:r>
        <w:t> </w:t>
      </w:r>
    </w:p>
    <w:p w:rsidR="00E23CE7" w:rsidRDefault="00E23CE7" w:rsidP="00EC22FB">
      <w:pPr>
        <w:pStyle w:val="NormalnyWeb"/>
        <w:shd w:val="clear" w:color="auto" w:fill="FFFFFF"/>
        <w:spacing w:before="0" w:beforeAutospacing="0" w:after="0" w:afterAutospacing="0"/>
        <w:jc w:val="both"/>
      </w:pPr>
    </w:p>
    <w:p w:rsidR="00E61ACB" w:rsidRPr="00E23CE7" w:rsidRDefault="00EC22FB" w:rsidP="00E23CE7">
      <w:pPr>
        <w:pStyle w:val="NormalnyWeb"/>
        <w:shd w:val="clear" w:color="auto" w:fill="FFFFFF"/>
        <w:spacing w:before="0" w:beforeAutospacing="0" w:after="0" w:afterAutospacing="0"/>
        <w:jc w:val="center"/>
      </w:pPr>
      <w:r>
        <w:t> </w:t>
      </w:r>
      <w:r w:rsidR="005533C0">
        <w:rPr>
          <w:b/>
          <w:sz w:val="26"/>
          <w:szCs w:val="26"/>
        </w:rPr>
        <w:t>ZASADY DYPLOMOWANIA NA</w:t>
      </w:r>
      <w:r w:rsidR="00550A2A" w:rsidRPr="00550A2A">
        <w:rPr>
          <w:b/>
          <w:sz w:val="26"/>
          <w:szCs w:val="26"/>
        </w:rPr>
        <w:t xml:space="preserve"> KIERUNKU FILOLOGIA ANGIELSKA</w:t>
      </w:r>
    </w:p>
    <w:p w:rsidR="00AC173C" w:rsidRDefault="00AC173C" w:rsidP="003A30B6">
      <w:pPr>
        <w:spacing w:after="0" w:line="240" w:lineRule="auto"/>
        <w:rPr>
          <w:rFonts w:ascii="Times New Roman" w:hAnsi="Times New Roman" w:cs="Times New Roman"/>
          <w:b/>
          <w:sz w:val="24"/>
          <w:szCs w:val="24"/>
        </w:rPr>
      </w:pPr>
    </w:p>
    <w:p w:rsidR="00E23CE7" w:rsidRDefault="00E23CE7" w:rsidP="003A30B6">
      <w:pPr>
        <w:spacing w:after="0" w:line="240" w:lineRule="auto"/>
        <w:rPr>
          <w:rFonts w:ascii="Times New Roman" w:hAnsi="Times New Roman" w:cs="Times New Roman"/>
          <w:b/>
          <w:sz w:val="24"/>
          <w:szCs w:val="24"/>
        </w:rPr>
      </w:pPr>
    </w:p>
    <w:p w:rsidR="00550A2A" w:rsidRDefault="00550A2A" w:rsidP="00AC173C">
      <w:pPr>
        <w:spacing w:after="0" w:line="240" w:lineRule="auto"/>
        <w:jc w:val="both"/>
        <w:rPr>
          <w:rFonts w:ascii="Times New Roman" w:hAnsi="Times New Roman" w:cs="Times New Roman"/>
          <w:color w:val="0A0A0A"/>
          <w:sz w:val="24"/>
          <w:szCs w:val="24"/>
        </w:rPr>
      </w:pPr>
    </w:p>
    <w:p w:rsidR="00AC173C" w:rsidRPr="00AC173C" w:rsidRDefault="002C7279" w:rsidP="00AC173C">
      <w:pPr>
        <w:spacing w:after="0" w:line="240" w:lineRule="auto"/>
        <w:jc w:val="both"/>
        <w:rPr>
          <w:rFonts w:ascii="Times New Roman" w:hAnsi="Times New Roman" w:cs="Times New Roman"/>
          <w:sz w:val="24"/>
          <w:szCs w:val="24"/>
        </w:rPr>
      </w:pPr>
      <w:r>
        <w:rPr>
          <w:rFonts w:ascii="Times New Roman" w:hAnsi="Times New Roman" w:cs="Times New Roman"/>
          <w:color w:val="0A0A0A"/>
          <w:sz w:val="24"/>
          <w:szCs w:val="24"/>
        </w:rPr>
        <w:t>Z</w:t>
      </w:r>
      <w:r w:rsidR="00AC173C">
        <w:rPr>
          <w:rFonts w:ascii="Times New Roman" w:hAnsi="Times New Roman" w:cs="Times New Roman"/>
          <w:color w:val="0A0A0A"/>
          <w:sz w:val="24"/>
          <w:szCs w:val="24"/>
        </w:rPr>
        <w:t>asady dyplomowania, w tym  w</w:t>
      </w:r>
      <w:r w:rsidR="00AC173C" w:rsidRPr="003A30B6">
        <w:rPr>
          <w:rFonts w:ascii="Times New Roman" w:hAnsi="Times New Roman" w:cs="Times New Roman"/>
          <w:color w:val="0A0A0A"/>
          <w:sz w:val="24"/>
          <w:szCs w:val="24"/>
        </w:rPr>
        <w:t>arunki przygotowania pracy dyplomowej oraz przeprowadzenia egzaminu dyplomowego</w:t>
      </w:r>
      <w:r w:rsidR="00C92FC7">
        <w:rPr>
          <w:rFonts w:ascii="Times New Roman" w:hAnsi="Times New Roman" w:cs="Times New Roman"/>
          <w:color w:val="0A0A0A"/>
          <w:sz w:val="24"/>
          <w:szCs w:val="24"/>
        </w:rPr>
        <w:t>,</w:t>
      </w:r>
      <w:r w:rsidR="00AC173C" w:rsidRPr="003A30B6">
        <w:rPr>
          <w:rFonts w:ascii="Times New Roman" w:hAnsi="Times New Roman" w:cs="Times New Roman"/>
          <w:color w:val="0A0A0A"/>
          <w:sz w:val="24"/>
          <w:szCs w:val="24"/>
        </w:rPr>
        <w:t xml:space="preserve"> określa Regulamin Studi</w:t>
      </w:r>
      <w:r w:rsidR="00B12401">
        <w:rPr>
          <w:rFonts w:ascii="Times New Roman" w:hAnsi="Times New Roman" w:cs="Times New Roman"/>
          <w:color w:val="0A0A0A"/>
          <w:sz w:val="24"/>
          <w:szCs w:val="24"/>
        </w:rPr>
        <w:t xml:space="preserve">ów w Uniwersytecie Warszawskim </w:t>
      </w:r>
      <w:r w:rsidR="00AC173C" w:rsidRPr="003A30B6">
        <w:rPr>
          <w:rFonts w:ascii="Times New Roman" w:hAnsi="Times New Roman" w:cs="Times New Roman"/>
          <w:color w:val="0A0A0A"/>
          <w:sz w:val="24"/>
          <w:szCs w:val="24"/>
        </w:rPr>
        <w:t xml:space="preserve">obowiązujący od </w:t>
      </w:r>
      <w:r w:rsidR="00AC173C">
        <w:rPr>
          <w:rFonts w:ascii="Times New Roman" w:hAnsi="Times New Roman" w:cs="Times New Roman"/>
          <w:color w:val="0A0A0A"/>
          <w:sz w:val="24"/>
          <w:szCs w:val="24"/>
        </w:rPr>
        <w:t>19 czerwca 2019 r.</w:t>
      </w:r>
    </w:p>
    <w:p w:rsidR="000B29B7" w:rsidRDefault="000B29B7" w:rsidP="00AC173C">
      <w:pPr>
        <w:spacing w:after="0" w:line="240" w:lineRule="auto"/>
        <w:jc w:val="both"/>
        <w:rPr>
          <w:rFonts w:ascii="Times New Roman" w:hAnsi="Times New Roman" w:cs="Times New Roman"/>
          <w:sz w:val="24"/>
          <w:szCs w:val="24"/>
        </w:rPr>
      </w:pPr>
    </w:p>
    <w:p w:rsidR="00AC173C" w:rsidRDefault="000B29B7" w:rsidP="00AC173C">
      <w:pPr>
        <w:pStyle w:val="NormalnyWeb"/>
        <w:shd w:val="clear" w:color="auto" w:fill="FFFFFF"/>
        <w:spacing w:before="0" w:beforeAutospacing="0" w:after="0" w:afterAutospacing="0"/>
        <w:jc w:val="both"/>
        <w:rPr>
          <w:color w:val="151515"/>
        </w:rPr>
      </w:pPr>
      <w:r>
        <w:t xml:space="preserve">Na kierunku filologia angielska </w:t>
      </w:r>
      <w:r w:rsidRPr="003A30B6">
        <w:rPr>
          <w:color w:val="151515"/>
        </w:rPr>
        <w:t>stosowany jest system dyplomowania</w:t>
      </w:r>
      <w:r w:rsidR="006567E1">
        <w:rPr>
          <w:color w:val="151515"/>
        </w:rPr>
        <w:t xml:space="preserve"> zgodny z Regulaminem Studiów w UW</w:t>
      </w:r>
      <w:r w:rsidR="00FB38D8">
        <w:rPr>
          <w:color w:val="151515"/>
        </w:rPr>
        <w:t>, w szczególności z</w:t>
      </w:r>
      <w:r w:rsidR="00EA13CA">
        <w:rPr>
          <w:color w:val="151515"/>
        </w:rPr>
        <w:t xml:space="preserve"> </w:t>
      </w:r>
      <w:r w:rsidR="00FB38D8">
        <w:rPr>
          <w:color w:val="151515"/>
        </w:rPr>
        <w:t xml:space="preserve">zapisami od </w:t>
      </w:r>
      <w:r w:rsidR="00FB38D8" w:rsidRPr="00FB38D8">
        <w:rPr>
          <w:rStyle w:val="Pogrubienie"/>
          <w:b w:val="0"/>
          <w:color w:val="151515"/>
        </w:rPr>
        <w:t>§45 do §53</w:t>
      </w:r>
      <w:r w:rsidR="00FB38D8">
        <w:rPr>
          <w:rStyle w:val="Pogrubienie"/>
          <w:b w:val="0"/>
          <w:color w:val="151515"/>
        </w:rPr>
        <w:t>,</w:t>
      </w:r>
      <w:r w:rsidR="006567E1">
        <w:rPr>
          <w:color w:val="151515"/>
        </w:rPr>
        <w:t xml:space="preserve"> </w:t>
      </w:r>
      <w:r w:rsidR="00B12401">
        <w:rPr>
          <w:color w:val="151515"/>
        </w:rPr>
        <w:t>oraz z</w:t>
      </w:r>
      <w:r w:rsidR="006567E1">
        <w:rPr>
          <w:color w:val="151515"/>
        </w:rPr>
        <w:t xml:space="preserve"> wytycznymi Uczelnianej Rady ds. Kształcenia</w:t>
      </w:r>
      <w:r w:rsidRPr="003A30B6">
        <w:rPr>
          <w:color w:val="151515"/>
        </w:rPr>
        <w:t>, który obejmuje</w:t>
      </w:r>
      <w:r w:rsidR="00AC173C">
        <w:rPr>
          <w:color w:val="151515"/>
        </w:rPr>
        <w:t>:</w:t>
      </w:r>
      <w:r w:rsidRPr="003A30B6">
        <w:rPr>
          <w:color w:val="151515"/>
        </w:rPr>
        <w:t xml:space="preserve"> </w:t>
      </w:r>
    </w:p>
    <w:p w:rsidR="00623517" w:rsidRDefault="00623517" w:rsidP="00AC173C">
      <w:pPr>
        <w:pStyle w:val="NormalnyWeb"/>
        <w:shd w:val="clear" w:color="auto" w:fill="FFFFFF"/>
        <w:spacing w:before="0" w:beforeAutospacing="0" w:after="0" w:afterAutospacing="0"/>
        <w:jc w:val="both"/>
        <w:rPr>
          <w:color w:val="151515"/>
        </w:rPr>
      </w:pPr>
    </w:p>
    <w:p w:rsidR="00AC173C" w:rsidRDefault="00AC173C" w:rsidP="00AC173C">
      <w:pPr>
        <w:pStyle w:val="NormalnyWeb"/>
        <w:shd w:val="clear" w:color="auto" w:fill="FFFFFF"/>
        <w:spacing w:before="0" w:beforeAutospacing="0" w:after="0" w:afterAutospacing="0"/>
        <w:jc w:val="both"/>
      </w:pPr>
      <w:r>
        <w:rPr>
          <w:color w:val="151515"/>
        </w:rPr>
        <w:t>1)</w:t>
      </w:r>
      <w:r>
        <w:t xml:space="preserve"> </w:t>
      </w:r>
      <w:r w:rsidR="009F3A0F">
        <w:t xml:space="preserve"> </w:t>
      </w:r>
      <w:r>
        <w:t xml:space="preserve">zasady i procedury wyboru kierującego pracą dyplomową; </w:t>
      </w:r>
    </w:p>
    <w:p w:rsidR="00AC173C" w:rsidRDefault="00AC173C" w:rsidP="00AC173C">
      <w:pPr>
        <w:pStyle w:val="NormalnyWeb"/>
        <w:shd w:val="clear" w:color="auto" w:fill="FFFFFF"/>
        <w:spacing w:before="0" w:beforeAutospacing="0" w:after="0" w:afterAutospacing="0"/>
        <w:jc w:val="both"/>
      </w:pPr>
      <w:r>
        <w:t xml:space="preserve">2) </w:t>
      </w:r>
      <w:r w:rsidR="009F3A0F">
        <w:t xml:space="preserve"> </w:t>
      </w:r>
      <w:r>
        <w:t xml:space="preserve">zasady i procedury wyboru tematu pracy dyplomowej; </w:t>
      </w:r>
    </w:p>
    <w:p w:rsidR="00AC173C" w:rsidRDefault="00AC173C" w:rsidP="00AC173C">
      <w:pPr>
        <w:pStyle w:val="NormalnyWeb"/>
        <w:shd w:val="clear" w:color="auto" w:fill="FFFFFF"/>
        <w:spacing w:before="0" w:beforeAutospacing="0" w:after="0" w:afterAutospacing="0"/>
        <w:jc w:val="both"/>
      </w:pPr>
      <w:r>
        <w:t xml:space="preserve">3) </w:t>
      </w:r>
      <w:r w:rsidR="009F3A0F">
        <w:t xml:space="preserve"> </w:t>
      </w:r>
      <w:r>
        <w:t>zasady i procedury zatwierdzania tematów prac dyplomowych;</w:t>
      </w:r>
    </w:p>
    <w:p w:rsidR="00AC173C" w:rsidRDefault="00AC173C" w:rsidP="00AC173C">
      <w:pPr>
        <w:pStyle w:val="NormalnyWeb"/>
        <w:shd w:val="clear" w:color="auto" w:fill="FFFFFF"/>
        <w:spacing w:before="0" w:beforeAutospacing="0" w:after="0" w:afterAutospacing="0"/>
        <w:jc w:val="both"/>
      </w:pPr>
      <w:r>
        <w:t xml:space="preserve">4) </w:t>
      </w:r>
      <w:r w:rsidR="009F3A0F">
        <w:t xml:space="preserve"> </w:t>
      </w:r>
      <w:r>
        <w:t xml:space="preserve">wymagania merytoryczne wobec pracy dyplomowej; </w:t>
      </w:r>
    </w:p>
    <w:p w:rsidR="00AC173C" w:rsidRDefault="00AC173C" w:rsidP="00AC173C">
      <w:pPr>
        <w:pStyle w:val="NormalnyWeb"/>
        <w:shd w:val="clear" w:color="auto" w:fill="FFFFFF"/>
        <w:spacing w:before="0" w:beforeAutospacing="0" w:after="0" w:afterAutospacing="0"/>
        <w:jc w:val="both"/>
      </w:pPr>
      <w:r>
        <w:t xml:space="preserve">5) </w:t>
      </w:r>
      <w:r w:rsidR="009F3A0F">
        <w:t xml:space="preserve"> </w:t>
      </w:r>
      <w:r>
        <w:t>wymagania formalne wobec pracy dyplomowej;</w:t>
      </w:r>
    </w:p>
    <w:p w:rsidR="00AC173C" w:rsidRDefault="00AC173C" w:rsidP="00AC173C">
      <w:pPr>
        <w:pStyle w:val="NormalnyWeb"/>
        <w:shd w:val="clear" w:color="auto" w:fill="FFFFFF"/>
        <w:spacing w:before="0" w:beforeAutospacing="0" w:after="0" w:afterAutospacing="0"/>
        <w:jc w:val="both"/>
      </w:pPr>
      <w:r>
        <w:t xml:space="preserve">6) </w:t>
      </w:r>
      <w:r w:rsidR="009F3A0F">
        <w:t xml:space="preserve"> </w:t>
      </w:r>
      <w:r>
        <w:t>zadania nauczyciela akademickiego kierującego pracą dyplomową;</w:t>
      </w:r>
    </w:p>
    <w:p w:rsidR="00AC173C" w:rsidRDefault="00AC173C" w:rsidP="00AC173C">
      <w:pPr>
        <w:pStyle w:val="NormalnyWeb"/>
        <w:shd w:val="clear" w:color="auto" w:fill="FFFFFF"/>
        <w:spacing w:before="0" w:beforeAutospacing="0" w:after="0" w:afterAutospacing="0"/>
        <w:jc w:val="both"/>
      </w:pPr>
      <w:r>
        <w:t xml:space="preserve">7) </w:t>
      </w:r>
      <w:r w:rsidR="009F3A0F">
        <w:t xml:space="preserve"> </w:t>
      </w:r>
      <w:r>
        <w:t>kryteria oceny pracy dyplomowej;</w:t>
      </w:r>
    </w:p>
    <w:p w:rsidR="00AC173C" w:rsidRDefault="00AC173C" w:rsidP="00AC173C">
      <w:pPr>
        <w:pStyle w:val="NormalnyWeb"/>
        <w:shd w:val="clear" w:color="auto" w:fill="FFFFFF"/>
        <w:spacing w:before="0" w:beforeAutospacing="0" w:after="0" w:afterAutospacing="0"/>
        <w:jc w:val="both"/>
      </w:pPr>
      <w:r>
        <w:t xml:space="preserve">8) </w:t>
      </w:r>
      <w:r w:rsidR="009F3A0F">
        <w:t xml:space="preserve"> </w:t>
      </w:r>
      <w:r>
        <w:t xml:space="preserve">termin udostępniania studentom recenzji prac dyplomowych; </w:t>
      </w:r>
    </w:p>
    <w:p w:rsidR="00AC173C" w:rsidRDefault="00AC173C" w:rsidP="00AC173C">
      <w:pPr>
        <w:pStyle w:val="NormalnyWeb"/>
        <w:shd w:val="clear" w:color="auto" w:fill="FFFFFF"/>
        <w:spacing w:before="0" w:beforeAutospacing="0" w:after="0" w:afterAutospacing="0"/>
        <w:jc w:val="both"/>
      </w:pPr>
      <w:r>
        <w:t xml:space="preserve">9) </w:t>
      </w:r>
      <w:r w:rsidR="009F3A0F">
        <w:t xml:space="preserve"> </w:t>
      </w:r>
      <w:r>
        <w:t>zasady oceny pracy dyplomowej przygotowanej prz</w:t>
      </w:r>
      <w:r w:rsidR="005C7A82">
        <w:t>ez więcej niż jednego studenta;</w:t>
      </w:r>
    </w:p>
    <w:p w:rsidR="005C7A82" w:rsidRDefault="005C7A82" w:rsidP="00AC173C">
      <w:pPr>
        <w:pStyle w:val="NormalnyWeb"/>
        <w:shd w:val="clear" w:color="auto" w:fill="FFFFFF"/>
        <w:spacing w:before="0" w:beforeAutospacing="0" w:after="0" w:afterAutospacing="0"/>
        <w:jc w:val="both"/>
      </w:pPr>
      <w:r>
        <w:t>10) zasady przeprowadzania egzaminu dyplomowego;</w:t>
      </w:r>
    </w:p>
    <w:p w:rsidR="001C3DB3" w:rsidRDefault="001C3DB3" w:rsidP="00AC173C">
      <w:pPr>
        <w:pStyle w:val="NormalnyWeb"/>
        <w:shd w:val="clear" w:color="auto" w:fill="FFFFFF"/>
        <w:spacing w:before="0" w:beforeAutospacing="0" w:after="0" w:afterAutospacing="0"/>
        <w:jc w:val="both"/>
      </w:pPr>
      <w:r>
        <w:t>11) zasady monitorowania procesu dyplomowania</w:t>
      </w:r>
    </w:p>
    <w:p w:rsidR="001C3DB3" w:rsidRDefault="00EF05D6" w:rsidP="00AC173C">
      <w:pPr>
        <w:pStyle w:val="NormalnyWeb"/>
        <w:shd w:val="clear" w:color="auto" w:fill="FFFFFF"/>
        <w:spacing w:before="0" w:beforeAutospacing="0" w:after="0" w:afterAutospacing="0"/>
        <w:jc w:val="both"/>
      </w:pPr>
      <w:r>
        <w:t>12) maksymalna liczba prac dyplomowych</w:t>
      </w:r>
      <w:r w:rsidR="000504F8">
        <w:t>, którymi nauczyciel akademicki może kierować w danym roku akademickim</w:t>
      </w:r>
    </w:p>
    <w:p w:rsidR="00EF05D6" w:rsidRDefault="00EF05D6" w:rsidP="00AC173C">
      <w:pPr>
        <w:pStyle w:val="NormalnyWeb"/>
        <w:shd w:val="clear" w:color="auto" w:fill="FFFFFF"/>
        <w:spacing w:before="0" w:beforeAutospacing="0" w:after="0" w:afterAutospacing="0"/>
        <w:jc w:val="both"/>
      </w:pPr>
    </w:p>
    <w:p w:rsidR="00A94CC8" w:rsidRDefault="00A94CC8" w:rsidP="00AC173C">
      <w:pPr>
        <w:pStyle w:val="NormalnyWeb"/>
        <w:shd w:val="clear" w:color="auto" w:fill="FFFFFF"/>
        <w:spacing w:before="0" w:beforeAutospacing="0" w:after="0" w:afterAutospacing="0"/>
        <w:jc w:val="both"/>
      </w:pPr>
    </w:p>
    <w:p w:rsidR="000B29B7" w:rsidRDefault="00A94CC8" w:rsidP="00A94CC8">
      <w:pPr>
        <w:spacing w:after="0" w:line="240" w:lineRule="auto"/>
        <w:jc w:val="center"/>
        <w:rPr>
          <w:rFonts w:ascii="Times New Roman" w:hAnsi="Times New Roman" w:cs="Times New Roman"/>
          <w:sz w:val="24"/>
          <w:szCs w:val="24"/>
        </w:rPr>
      </w:pPr>
      <w:r w:rsidRPr="003A30B6">
        <w:rPr>
          <w:rStyle w:val="Pogrubienie"/>
          <w:rFonts w:ascii="Times New Roman" w:hAnsi="Times New Roman" w:cs="Times New Roman"/>
          <w:color w:val="151515"/>
          <w:sz w:val="24"/>
          <w:szCs w:val="24"/>
        </w:rPr>
        <w:t xml:space="preserve">§ </w:t>
      </w:r>
      <w:r>
        <w:rPr>
          <w:rStyle w:val="Pogrubienie"/>
          <w:rFonts w:ascii="Times New Roman" w:hAnsi="Times New Roman" w:cs="Times New Roman"/>
          <w:color w:val="151515"/>
          <w:sz w:val="24"/>
          <w:szCs w:val="24"/>
        </w:rPr>
        <w:t>1</w:t>
      </w:r>
    </w:p>
    <w:p w:rsidR="00AC173C" w:rsidRDefault="00A94CC8" w:rsidP="00D92F16">
      <w:pPr>
        <w:spacing w:after="0" w:line="240" w:lineRule="auto"/>
        <w:jc w:val="center"/>
        <w:rPr>
          <w:rStyle w:val="Pogrubienie"/>
          <w:rFonts w:ascii="Times New Roman" w:hAnsi="Times New Roman" w:cs="Times New Roman"/>
          <w:color w:val="151515"/>
          <w:sz w:val="24"/>
          <w:szCs w:val="24"/>
        </w:rPr>
      </w:pPr>
      <w:r>
        <w:rPr>
          <w:rFonts w:ascii="Times New Roman" w:hAnsi="Times New Roman" w:cs="Times New Roman"/>
          <w:b/>
          <w:sz w:val="24"/>
          <w:szCs w:val="24"/>
        </w:rPr>
        <w:t>Z</w:t>
      </w:r>
      <w:r w:rsidR="00FB38D8" w:rsidRPr="00A94CC8">
        <w:rPr>
          <w:rFonts w:ascii="Times New Roman" w:hAnsi="Times New Roman" w:cs="Times New Roman"/>
          <w:b/>
          <w:sz w:val="24"/>
          <w:szCs w:val="24"/>
        </w:rPr>
        <w:t>asady i procedury wyboru kierującego pracą dyplomową</w:t>
      </w:r>
    </w:p>
    <w:p w:rsidR="00D92F16" w:rsidRDefault="00D92F16" w:rsidP="00D92F16">
      <w:pPr>
        <w:spacing w:after="0" w:line="240" w:lineRule="auto"/>
        <w:jc w:val="both"/>
        <w:rPr>
          <w:rFonts w:ascii="Times New Roman" w:hAnsi="Times New Roman" w:cs="Times New Roman"/>
          <w:sz w:val="24"/>
          <w:szCs w:val="24"/>
        </w:rPr>
      </w:pPr>
    </w:p>
    <w:p w:rsidR="00923F7D" w:rsidRDefault="00923F7D" w:rsidP="00923F7D">
      <w:pPr>
        <w:spacing w:after="0" w:line="240" w:lineRule="auto"/>
        <w:jc w:val="both"/>
        <w:rPr>
          <w:rFonts w:ascii="Times New Roman" w:hAnsi="Times New Roman" w:cs="Times New Roman"/>
          <w:color w:val="0A0A0A"/>
          <w:sz w:val="24"/>
          <w:szCs w:val="24"/>
        </w:rPr>
      </w:pPr>
      <w:r w:rsidRPr="003A30B6">
        <w:rPr>
          <w:rFonts w:ascii="Times New Roman" w:hAnsi="Times New Roman" w:cs="Times New Roman"/>
          <w:color w:val="0A0A0A"/>
          <w:sz w:val="24"/>
          <w:szCs w:val="24"/>
        </w:rPr>
        <w:t>Studenci studiów pierwszego i drugiego stopnia uczestniczą w seminariach, w ramach których przygotowują prace dyplomowe.</w:t>
      </w:r>
      <w:r>
        <w:rPr>
          <w:rFonts w:ascii="Times New Roman" w:hAnsi="Times New Roman" w:cs="Times New Roman"/>
          <w:color w:val="0A0A0A"/>
          <w:sz w:val="24"/>
          <w:szCs w:val="24"/>
        </w:rPr>
        <w:t xml:space="preserve"> </w:t>
      </w:r>
    </w:p>
    <w:p w:rsidR="00923F7D" w:rsidRDefault="00923F7D" w:rsidP="00923F7D">
      <w:pPr>
        <w:spacing w:after="0" w:line="240" w:lineRule="auto"/>
        <w:jc w:val="both"/>
        <w:rPr>
          <w:rFonts w:ascii="Times New Roman" w:hAnsi="Times New Roman" w:cs="Times New Roman"/>
          <w:color w:val="0A0A0A"/>
          <w:sz w:val="24"/>
          <w:szCs w:val="24"/>
        </w:rPr>
      </w:pPr>
      <w:r>
        <w:rPr>
          <w:rFonts w:ascii="Times New Roman" w:hAnsi="Times New Roman" w:cs="Times New Roman"/>
          <w:color w:val="0A0A0A"/>
          <w:sz w:val="24"/>
          <w:szCs w:val="24"/>
        </w:rPr>
        <w:t>Kierownicy zakładów realizujących cele badawczo-dydaktyczne w roku akademickim poprzedzającym dany cykl dydaktyczny</w:t>
      </w:r>
      <w:r w:rsidR="00277A7A">
        <w:rPr>
          <w:rFonts w:ascii="Times New Roman" w:hAnsi="Times New Roman" w:cs="Times New Roman"/>
          <w:color w:val="0A0A0A"/>
          <w:sz w:val="24"/>
          <w:szCs w:val="24"/>
        </w:rPr>
        <w:t xml:space="preserve"> zgłaszają do planu dla tego cyklu</w:t>
      </w:r>
      <w:r w:rsidR="00623517">
        <w:rPr>
          <w:rFonts w:ascii="Times New Roman" w:hAnsi="Times New Roman" w:cs="Times New Roman"/>
          <w:color w:val="0A0A0A"/>
          <w:sz w:val="24"/>
          <w:szCs w:val="24"/>
        </w:rPr>
        <w:t xml:space="preserve"> </w:t>
      </w:r>
      <w:r>
        <w:rPr>
          <w:rFonts w:ascii="Times New Roman" w:hAnsi="Times New Roman" w:cs="Times New Roman"/>
          <w:color w:val="0A0A0A"/>
          <w:sz w:val="24"/>
          <w:szCs w:val="24"/>
        </w:rPr>
        <w:t>listę seminariów. Seminaria są tematycznie zróżnicowane i reprezentują różn</w:t>
      </w:r>
      <w:r w:rsidR="00623517">
        <w:rPr>
          <w:rFonts w:ascii="Times New Roman" w:hAnsi="Times New Roman" w:cs="Times New Roman"/>
          <w:color w:val="0A0A0A"/>
          <w:sz w:val="24"/>
          <w:szCs w:val="24"/>
        </w:rPr>
        <w:t>orodne</w:t>
      </w:r>
      <w:r>
        <w:rPr>
          <w:rFonts w:ascii="Times New Roman" w:hAnsi="Times New Roman" w:cs="Times New Roman"/>
          <w:color w:val="0A0A0A"/>
          <w:sz w:val="24"/>
          <w:szCs w:val="24"/>
        </w:rPr>
        <w:t xml:space="preserve"> aspekty dyscyplin</w:t>
      </w:r>
      <w:r w:rsidR="00623517">
        <w:rPr>
          <w:rFonts w:ascii="Times New Roman" w:hAnsi="Times New Roman" w:cs="Times New Roman"/>
          <w:color w:val="0A0A0A"/>
          <w:sz w:val="24"/>
          <w:szCs w:val="24"/>
        </w:rPr>
        <w:t>, do których kierunek został przyporządkowany.</w:t>
      </w:r>
    </w:p>
    <w:p w:rsidR="00623517" w:rsidRDefault="00923F7D" w:rsidP="00923F7D">
      <w:pPr>
        <w:spacing w:after="0" w:line="240" w:lineRule="auto"/>
        <w:jc w:val="both"/>
        <w:rPr>
          <w:rFonts w:ascii="Times New Roman" w:hAnsi="Times New Roman" w:cs="Times New Roman"/>
          <w:color w:val="0A0A0A"/>
          <w:sz w:val="24"/>
          <w:szCs w:val="24"/>
        </w:rPr>
      </w:pPr>
      <w:r w:rsidRPr="003A30B6">
        <w:rPr>
          <w:rFonts w:ascii="Times New Roman" w:hAnsi="Times New Roman" w:cs="Times New Roman"/>
          <w:color w:val="0A0A0A"/>
          <w:sz w:val="24"/>
          <w:szCs w:val="24"/>
        </w:rPr>
        <w:t xml:space="preserve">Podstawą wyboru seminariów przez studentów są sylabusy </w:t>
      </w:r>
      <w:r w:rsidR="0044733E">
        <w:rPr>
          <w:rFonts w:ascii="Times New Roman" w:hAnsi="Times New Roman" w:cs="Times New Roman"/>
          <w:color w:val="0A0A0A"/>
          <w:sz w:val="24"/>
          <w:szCs w:val="24"/>
        </w:rPr>
        <w:t>zamieszcz</w:t>
      </w:r>
      <w:r w:rsidR="00C92FC7">
        <w:rPr>
          <w:rFonts w:ascii="Times New Roman" w:hAnsi="Times New Roman" w:cs="Times New Roman"/>
          <w:color w:val="0A0A0A"/>
          <w:sz w:val="24"/>
          <w:szCs w:val="24"/>
        </w:rPr>
        <w:t>a</w:t>
      </w:r>
      <w:r w:rsidR="0044733E">
        <w:rPr>
          <w:rFonts w:ascii="Times New Roman" w:hAnsi="Times New Roman" w:cs="Times New Roman"/>
          <w:color w:val="0A0A0A"/>
          <w:sz w:val="24"/>
          <w:szCs w:val="24"/>
        </w:rPr>
        <w:t>ne</w:t>
      </w:r>
      <w:r w:rsidRPr="003A30B6">
        <w:rPr>
          <w:rFonts w:ascii="Times New Roman" w:hAnsi="Times New Roman" w:cs="Times New Roman"/>
          <w:color w:val="0A0A0A"/>
          <w:sz w:val="24"/>
          <w:szCs w:val="24"/>
        </w:rPr>
        <w:t xml:space="preserve"> </w:t>
      </w:r>
      <w:r w:rsidR="00623517">
        <w:rPr>
          <w:rFonts w:ascii="Times New Roman" w:hAnsi="Times New Roman" w:cs="Times New Roman"/>
          <w:color w:val="0A0A0A"/>
          <w:sz w:val="24"/>
          <w:szCs w:val="24"/>
        </w:rPr>
        <w:t xml:space="preserve">w USOS </w:t>
      </w:r>
      <w:r w:rsidRPr="003A30B6">
        <w:rPr>
          <w:rFonts w:ascii="Times New Roman" w:hAnsi="Times New Roman" w:cs="Times New Roman"/>
          <w:color w:val="0A0A0A"/>
          <w:sz w:val="24"/>
          <w:szCs w:val="24"/>
        </w:rPr>
        <w:t xml:space="preserve">przez </w:t>
      </w:r>
      <w:r w:rsidR="00623517">
        <w:rPr>
          <w:rFonts w:ascii="Times New Roman" w:hAnsi="Times New Roman" w:cs="Times New Roman"/>
          <w:color w:val="0A0A0A"/>
          <w:sz w:val="24"/>
          <w:szCs w:val="24"/>
        </w:rPr>
        <w:t>prowadzących seminaria</w:t>
      </w:r>
      <w:r w:rsidR="0044733E">
        <w:rPr>
          <w:rFonts w:ascii="Times New Roman" w:hAnsi="Times New Roman" w:cs="Times New Roman"/>
          <w:color w:val="0A0A0A"/>
          <w:sz w:val="24"/>
          <w:szCs w:val="24"/>
        </w:rPr>
        <w:t xml:space="preserve"> równocześnie z podaniem planu zajęć na kolejny cykl dydaktyczny</w:t>
      </w:r>
      <w:r w:rsidR="00623517">
        <w:rPr>
          <w:rFonts w:ascii="Times New Roman" w:hAnsi="Times New Roman" w:cs="Times New Roman"/>
          <w:color w:val="0A0A0A"/>
          <w:sz w:val="24"/>
          <w:szCs w:val="24"/>
        </w:rPr>
        <w:t xml:space="preserve">;  informacje </w:t>
      </w:r>
      <w:r w:rsidR="0044733E">
        <w:rPr>
          <w:rFonts w:ascii="Times New Roman" w:hAnsi="Times New Roman" w:cs="Times New Roman"/>
          <w:color w:val="0A0A0A"/>
          <w:sz w:val="24"/>
          <w:szCs w:val="24"/>
        </w:rPr>
        <w:t xml:space="preserve">o seminariach wynikają </w:t>
      </w:r>
      <w:r w:rsidR="00277A7A">
        <w:rPr>
          <w:rFonts w:ascii="Times New Roman" w:hAnsi="Times New Roman" w:cs="Times New Roman"/>
          <w:color w:val="0A0A0A"/>
          <w:sz w:val="24"/>
          <w:szCs w:val="24"/>
        </w:rPr>
        <w:t xml:space="preserve">również </w:t>
      </w:r>
      <w:r w:rsidR="00623517">
        <w:rPr>
          <w:rFonts w:ascii="Times New Roman" w:hAnsi="Times New Roman" w:cs="Times New Roman"/>
          <w:color w:val="0A0A0A"/>
          <w:sz w:val="24"/>
          <w:szCs w:val="24"/>
        </w:rPr>
        <w:t xml:space="preserve">z </w:t>
      </w:r>
      <w:r w:rsidR="0044733E">
        <w:rPr>
          <w:rFonts w:ascii="Times New Roman" w:hAnsi="Times New Roman" w:cs="Times New Roman"/>
          <w:color w:val="0A0A0A"/>
          <w:sz w:val="24"/>
          <w:szCs w:val="24"/>
        </w:rPr>
        <w:t>dostępnych na stronie internetowej opisów działalności naukowej</w:t>
      </w:r>
      <w:r w:rsidR="00623517">
        <w:rPr>
          <w:rFonts w:ascii="Times New Roman" w:hAnsi="Times New Roman" w:cs="Times New Roman"/>
          <w:color w:val="0A0A0A"/>
          <w:sz w:val="24"/>
          <w:szCs w:val="24"/>
        </w:rPr>
        <w:t xml:space="preserve"> opiekunów seminariów</w:t>
      </w:r>
      <w:r w:rsidR="0044733E">
        <w:rPr>
          <w:rFonts w:ascii="Times New Roman" w:hAnsi="Times New Roman" w:cs="Times New Roman"/>
          <w:color w:val="0A0A0A"/>
          <w:sz w:val="24"/>
          <w:szCs w:val="24"/>
        </w:rPr>
        <w:t xml:space="preserve"> i/lub z kontaktów osobistych z nimi podczas dyżurów. </w:t>
      </w:r>
    </w:p>
    <w:p w:rsidR="00AC173C" w:rsidRPr="00FB38D8" w:rsidRDefault="00923F7D" w:rsidP="00923F7D">
      <w:pPr>
        <w:spacing w:after="0" w:line="240" w:lineRule="auto"/>
        <w:jc w:val="both"/>
        <w:rPr>
          <w:rFonts w:ascii="Times New Roman" w:hAnsi="Times New Roman" w:cs="Times New Roman"/>
          <w:color w:val="0A0A0A"/>
          <w:sz w:val="24"/>
          <w:szCs w:val="24"/>
        </w:rPr>
      </w:pPr>
      <w:r w:rsidRPr="00FB38D8">
        <w:rPr>
          <w:rFonts w:ascii="Times New Roman" w:hAnsi="Times New Roman" w:cs="Times New Roman"/>
          <w:color w:val="0A0A0A"/>
          <w:sz w:val="24"/>
          <w:szCs w:val="24"/>
        </w:rPr>
        <w:t xml:space="preserve">Studenci uczestnicząc w zapisach </w:t>
      </w:r>
      <w:proofErr w:type="spellStart"/>
      <w:r w:rsidRPr="00FB38D8">
        <w:rPr>
          <w:rFonts w:ascii="Times New Roman" w:hAnsi="Times New Roman" w:cs="Times New Roman"/>
          <w:color w:val="0A0A0A"/>
          <w:sz w:val="24"/>
          <w:szCs w:val="24"/>
        </w:rPr>
        <w:t>on-line</w:t>
      </w:r>
      <w:proofErr w:type="spellEnd"/>
      <w:r w:rsidRPr="00FB38D8">
        <w:rPr>
          <w:rFonts w:ascii="Times New Roman" w:hAnsi="Times New Roman" w:cs="Times New Roman"/>
          <w:color w:val="0A0A0A"/>
          <w:sz w:val="24"/>
          <w:szCs w:val="24"/>
        </w:rPr>
        <w:t>, wybierają jedno seminarium dyplomowe</w:t>
      </w:r>
      <w:r w:rsidR="00623517" w:rsidRPr="00FB38D8">
        <w:rPr>
          <w:rFonts w:ascii="Times New Roman" w:hAnsi="Times New Roman" w:cs="Times New Roman"/>
          <w:color w:val="0A0A0A"/>
          <w:sz w:val="24"/>
          <w:szCs w:val="24"/>
        </w:rPr>
        <w:t>.</w:t>
      </w:r>
    </w:p>
    <w:p w:rsidR="00FB38D8" w:rsidRPr="00FB38D8" w:rsidRDefault="00FB38D8" w:rsidP="00923F7D">
      <w:pPr>
        <w:spacing w:after="0" w:line="240" w:lineRule="auto"/>
        <w:jc w:val="both"/>
        <w:rPr>
          <w:rFonts w:ascii="Times New Roman" w:hAnsi="Times New Roman" w:cs="Times New Roman"/>
          <w:color w:val="0A0A0A"/>
          <w:sz w:val="24"/>
          <w:szCs w:val="24"/>
        </w:rPr>
      </w:pPr>
      <w:r w:rsidRPr="00FB38D8">
        <w:rPr>
          <w:rFonts w:ascii="Times New Roman" w:hAnsi="Times New Roman" w:cs="Times New Roman"/>
          <w:color w:val="0A0A0A"/>
          <w:sz w:val="24"/>
          <w:szCs w:val="24"/>
        </w:rPr>
        <w:t>Dopuszcza się</w:t>
      </w:r>
      <w:r w:rsidRPr="003A30B6">
        <w:rPr>
          <w:rFonts w:ascii="Times New Roman" w:hAnsi="Times New Roman" w:cs="Times New Roman"/>
          <w:color w:val="0A0A0A"/>
          <w:sz w:val="24"/>
          <w:szCs w:val="24"/>
        </w:rPr>
        <w:t xml:space="preserve"> możliwość zmiany </w:t>
      </w:r>
      <w:r w:rsidRPr="00FB38D8">
        <w:rPr>
          <w:rFonts w:ascii="Times New Roman" w:hAnsi="Times New Roman" w:cs="Times New Roman"/>
          <w:color w:val="0A0A0A"/>
          <w:sz w:val="24"/>
          <w:szCs w:val="24"/>
        </w:rPr>
        <w:t>seminarium w trakcie cyklu dydaktycznego</w:t>
      </w:r>
      <w:r>
        <w:rPr>
          <w:rFonts w:ascii="Times New Roman" w:hAnsi="Times New Roman" w:cs="Times New Roman"/>
          <w:color w:val="0A0A0A"/>
          <w:sz w:val="24"/>
          <w:szCs w:val="24"/>
        </w:rPr>
        <w:t xml:space="preserve">; zmiana </w:t>
      </w:r>
      <w:r w:rsidRPr="00FB38D8">
        <w:rPr>
          <w:rFonts w:ascii="Times New Roman" w:hAnsi="Times New Roman" w:cs="Times New Roman"/>
          <w:color w:val="0A0A0A"/>
          <w:sz w:val="24"/>
          <w:szCs w:val="24"/>
        </w:rPr>
        <w:t xml:space="preserve">wymaga zgody prowadzącego seminarium, do którego student chce dołączyć, dotychczasowego prowadzącego, i kierownika studiów. </w:t>
      </w:r>
    </w:p>
    <w:p w:rsidR="00FB38D8" w:rsidRDefault="00FB38D8" w:rsidP="00923F7D">
      <w:pPr>
        <w:spacing w:after="0" w:line="240" w:lineRule="auto"/>
        <w:jc w:val="both"/>
        <w:rPr>
          <w:rFonts w:ascii="Times New Roman" w:hAnsi="Times New Roman" w:cs="Times New Roman"/>
          <w:color w:val="0A0A0A"/>
          <w:sz w:val="24"/>
          <w:szCs w:val="24"/>
        </w:rPr>
      </w:pPr>
    </w:p>
    <w:p w:rsidR="00FB38D8" w:rsidRDefault="00FB38D8" w:rsidP="00923F7D">
      <w:pPr>
        <w:spacing w:after="0" w:line="240" w:lineRule="auto"/>
        <w:jc w:val="both"/>
        <w:rPr>
          <w:rFonts w:ascii="Times New Roman" w:hAnsi="Times New Roman" w:cs="Times New Roman"/>
          <w:color w:val="0A0A0A"/>
          <w:sz w:val="24"/>
          <w:szCs w:val="24"/>
        </w:rPr>
      </w:pPr>
    </w:p>
    <w:p w:rsidR="00550A2A" w:rsidRDefault="00550A2A" w:rsidP="00923F7D">
      <w:pPr>
        <w:spacing w:after="0" w:line="240" w:lineRule="auto"/>
        <w:jc w:val="both"/>
        <w:rPr>
          <w:rFonts w:ascii="Times New Roman" w:hAnsi="Times New Roman" w:cs="Times New Roman"/>
          <w:color w:val="0A0A0A"/>
          <w:sz w:val="24"/>
          <w:szCs w:val="24"/>
        </w:rPr>
      </w:pPr>
    </w:p>
    <w:p w:rsidR="00FB38D8" w:rsidRDefault="00FB38D8" w:rsidP="00FB38D8">
      <w:pPr>
        <w:spacing w:after="0" w:line="240" w:lineRule="auto"/>
        <w:jc w:val="center"/>
        <w:rPr>
          <w:rStyle w:val="Pogrubienie"/>
          <w:rFonts w:ascii="Times New Roman" w:hAnsi="Times New Roman" w:cs="Times New Roman"/>
          <w:color w:val="151515"/>
          <w:sz w:val="24"/>
          <w:szCs w:val="24"/>
        </w:rPr>
      </w:pPr>
      <w:r w:rsidRPr="003A30B6">
        <w:rPr>
          <w:rStyle w:val="Pogrubienie"/>
          <w:rFonts w:ascii="Times New Roman" w:hAnsi="Times New Roman" w:cs="Times New Roman"/>
          <w:color w:val="151515"/>
          <w:sz w:val="24"/>
          <w:szCs w:val="24"/>
        </w:rPr>
        <w:lastRenderedPageBreak/>
        <w:t xml:space="preserve">§ </w:t>
      </w:r>
      <w:r>
        <w:rPr>
          <w:rStyle w:val="Pogrubienie"/>
          <w:rFonts w:ascii="Times New Roman" w:hAnsi="Times New Roman" w:cs="Times New Roman"/>
          <w:color w:val="151515"/>
          <w:sz w:val="24"/>
          <w:szCs w:val="24"/>
        </w:rPr>
        <w:t>2</w:t>
      </w:r>
    </w:p>
    <w:p w:rsidR="00A94CC8" w:rsidRDefault="00A94CC8" w:rsidP="00FB38D8">
      <w:pPr>
        <w:spacing w:after="0" w:line="240" w:lineRule="auto"/>
        <w:jc w:val="center"/>
        <w:rPr>
          <w:rFonts w:ascii="Times New Roman" w:hAnsi="Times New Roman" w:cs="Times New Roman"/>
          <w:b/>
          <w:sz w:val="24"/>
          <w:szCs w:val="24"/>
        </w:rPr>
      </w:pPr>
      <w:r w:rsidRPr="00A94CC8">
        <w:rPr>
          <w:rFonts w:ascii="Times New Roman" w:hAnsi="Times New Roman" w:cs="Times New Roman"/>
          <w:b/>
          <w:sz w:val="24"/>
          <w:szCs w:val="24"/>
        </w:rPr>
        <w:t>Zasady i procedury wyboru tematu pracy dyplomowej</w:t>
      </w:r>
    </w:p>
    <w:p w:rsidR="00F60A88" w:rsidRDefault="00F60A88" w:rsidP="00FB38D8">
      <w:pPr>
        <w:spacing w:after="0" w:line="240" w:lineRule="auto"/>
        <w:jc w:val="center"/>
        <w:rPr>
          <w:rFonts w:ascii="Times New Roman" w:hAnsi="Times New Roman" w:cs="Times New Roman"/>
          <w:b/>
          <w:sz w:val="24"/>
          <w:szCs w:val="24"/>
        </w:rPr>
      </w:pPr>
    </w:p>
    <w:p w:rsidR="00F60A88" w:rsidRPr="007164FF" w:rsidRDefault="00691C4A" w:rsidP="007164FF">
      <w:pPr>
        <w:spacing w:after="0" w:line="240" w:lineRule="auto"/>
        <w:jc w:val="both"/>
        <w:rPr>
          <w:rStyle w:val="Pogrubienie"/>
          <w:rFonts w:ascii="Times New Roman" w:hAnsi="Times New Roman" w:cs="Times New Roman"/>
          <w:b w:val="0"/>
          <w:color w:val="151515"/>
          <w:sz w:val="24"/>
          <w:szCs w:val="24"/>
        </w:rPr>
      </w:pPr>
      <w:r w:rsidRPr="007164FF">
        <w:rPr>
          <w:rFonts w:ascii="Times New Roman" w:hAnsi="Times New Roman" w:cs="Times New Roman"/>
          <w:color w:val="151515"/>
          <w:sz w:val="24"/>
          <w:szCs w:val="24"/>
          <w:shd w:val="clear" w:color="auto" w:fill="FFFFFF"/>
        </w:rPr>
        <w:t xml:space="preserve">Temat pracy dyplomowej </w:t>
      </w:r>
      <w:r w:rsidR="002C7279">
        <w:rPr>
          <w:rFonts w:ascii="Times New Roman" w:hAnsi="Times New Roman" w:cs="Times New Roman"/>
          <w:color w:val="151515"/>
          <w:sz w:val="24"/>
          <w:szCs w:val="24"/>
          <w:shd w:val="clear" w:color="auto" w:fill="FFFFFF"/>
        </w:rPr>
        <w:t xml:space="preserve">jest wypracowywany i ostatecznie </w:t>
      </w:r>
      <w:r w:rsidRPr="007164FF">
        <w:rPr>
          <w:rFonts w:ascii="Times New Roman" w:hAnsi="Times New Roman" w:cs="Times New Roman"/>
          <w:color w:val="151515"/>
          <w:sz w:val="24"/>
          <w:szCs w:val="24"/>
          <w:shd w:val="clear" w:color="auto" w:fill="FFFFFF"/>
        </w:rPr>
        <w:t>ustalany wspólnie przez studenta i prowadzącego seminarium dyplomowe</w:t>
      </w:r>
      <w:r w:rsidR="000504F8">
        <w:rPr>
          <w:rFonts w:ascii="Times New Roman" w:hAnsi="Times New Roman" w:cs="Times New Roman"/>
          <w:color w:val="151515"/>
          <w:sz w:val="24"/>
          <w:szCs w:val="24"/>
          <w:shd w:val="clear" w:color="auto" w:fill="FFFFFF"/>
        </w:rPr>
        <w:t>, kierującego tą pracą.</w:t>
      </w:r>
    </w:p>
    <w:p w:rsidR="007164FF" w:rsidRDefault="00F60A88" w:rsidP="007164FF">
      <w:pPr>
        <w:pStyle w:val="NormalnyWeb"/>
        <w:shd w:val="clear" w:color="auto" w:fill="FFFFFF"/>
        <w:spacing w:before="0" w:beforeAutospacing="0" w:after="0" w:afterAutospacing="0"/>
        <w:jc w:val="both"/>
        <w:rPr>
          <w:color w:val="151515"/>
        </w:rPr>
      </w:pPr>
      <w:r w:rsidRPr="007164FF">
        <w:rPr>
          <w:color w:val="151515"/>
        </w:rPr>
        <w:t xml:space="preserve">Temat pracy dyplomowej powinien być zgodny z kierunkiem studiów i realizowaną przez </w:t>
      </w:r>
      <w:r w:rsidR="00C92FC7">
        <w:rPr>
          <w:color w:val="151515"/>
        </w:rPr>
        <w:t>studenta specjalizacj</w:t>
      </w:r>
      <w:r w:rsidRPr="007164FF">
        <w:rPr>
          <w:color w:val="151515"/>
        </w:rPr>
        <w:t>ą.</w:t>
      </w:r>
    </w:p>
    <w:p w:rsidR="002C7279" w:rsidRPr="007164FF" w:rsidRDefault="002C7279" w:rsidP="007164FF">
      <w:pPr>
        <w:pStyle w:val="NormalnyWeb"/>
        <w:shd w:val="clear" w:color="auto" w:fill="FFFFFF"/>
        <w:spacing w:before="0" w:beforeAutospacing="0" w:after="0" w:afterAutospacing="0"/>
        <w:jc w:val="both"/>
        <w:rPr>
          <w:color w:val="151515"/>
        </w:rPr>
      </w:pPr>
    </w:p>
    <w:p w:rsidR="002C7279" w:rsidRPr="002C7279" w:rsidRDefault="002C7279" w:rsidP="002C7279">
      <w:pPr>
        <w:spacing w:after="0" w:line="240" w:lineRule="auto"/>
        <w:jc w:val="center"/>
        <w:rPr>
          <w:rFonts w:ascii="Times New Roman" w:hAnsi="Times New Roman" w:cs="Times New Roman"/>
          <w:b/>
          <w:bCs/>
          <w:color w:val="151515"/>
          <w:sz w:val="24"/>
          <w:szCs w:val="24"/>
        </w:rPr>
      </w:pPr>
      <w:r w:rsidRPr="003A30B6">
        <w:rPr>
          <w:rStyle w:val="Pogrubienie"/>
          <w:rFonts w:ascii="Times New Roman" w:hAnsi="Times New Roman" w:cs="Times New Roman"/>
          <w:color w:val="151515"/>
          <w:sz w:val="24"/>
          <w:szCs w:val="24"/>
        </w:rPr>
        <w:t xml:space="preserve">§ </w:t>
      </w:r>
      <w:r>
        <w:rPr>
          <w:rStyle w:val="Pogrubienie"/>
          <w:rFonts w:ascii="Times New Roman" w:hAnsi="Times New Roman" w:cs="Times New Roman"/>
          <w:color w:val="151515"/>
          <w:sz w:val="24"/>
          <w:szCs w:val="24"/>
        </w:rPr>
        <w:t>3</w:t>
      </w:r>
    </w:p>
    <w:p w:rsidR="002C7279" w:rsidRPr="002C7279" w:rsidRDefault="002C7279" w:rsidP="002C7279">
      <w:pPr>
        <w:pStyle w:val="NormalnyWeb"/>
        <w:shd w:val="clear" w:color="auto" w:fill="FFFFFF"/>
        <w:spacing w:before="0" w:beforeAutospacing="0" w:after="0" w:afterAutospacing="0"/>
        <w:jc w:val="center"/>
        <w:rPr>
          <w:b/>
          <w:color w:val="151515"/>
        </w:rPr>
      </w:pPr>
      <w:r>
        <w:rPr>
          <w:b/>
        </w:rPr>
        <w:t>Z</w:t>
      </w:r>
      <w:r w:rsidRPr="002C7279">
        <w:rPr>
          <w:b/>
        </w:rPr>
        <w:t>asady i procedury zatwierdzania tematów prac dyplomowych</w:t>
      </w:r>
    </w:p>
    <w:p w:rsidR="002C7279" w:rsidRDefault="002C7279" w:rsidP="007164FF">
      <w:pPr>
        <w:pStyle w:val="NormalnyWeb"/>
        <w:shd w:val="clear" w:color="auto" w:fill="FFFFFF"/>
        <w:spacing w:before="0" w:beforeAutospacing="0" w:after="0" w:afterAutospacing="0"/>
        <w:jc w:val="both"/>
        <w:rPr>
          <w:color w:val="151515"/>
        </w:rPr>
      </w:pPr>
    </w:p>
    <w:p w:rsidR="007164FF" w:rsidRDefault="00F60A88" w:rsidP="007164FF">
      <w:pPr>
        <w:pStyle w:val="NormalnyWeb"/>
        <w:shd w:val="clear" w:color="auto" w:fill="FFFFFF"/>
        <w:spacing w:before="0" w:beforeAutospacing="0" w:after="0" w:afterAutospacing="0"/>
        <w:jc w:val="both"/>
        <w:rPr>
          <w:color w:val="151515"/>
        </w:rPr>
      </w:pPr>
      <w:r w:rsidRPr="007164FF">
        <w:rPr>
          <w:color w:val="151515"/>
        </w:rPr>
        <w:t xml:space="preserve">Tematy prac dyplomowych są przedstawiane w formie pisemnej przez </w:t>
      </w:r>
      <w:r w:rsidR="002C7279">
        <w:rPr>
          <w:color w:val="151515"/>
        </w:rPr>
        <w:t xml:space="preserve">prowadzących seminaria dyplomowe </w:t>
      </w:r>
      <w:r w:rsidRPr="007164FF">
        <w:rPr>
          <w:color w:val="151515"/>
        </w:rPr>
        <w:t xml:space="preserve">do </w:t>
      </w:r>
      <w:r w:rsidR="007164FF" w:rsidRPr="007164FF">
        <w:rPr>
          <w:color w:val="151515"/>
        </w:rPr>
        <w:t xml:space="preserve">omówienia i </w:t>
      </w:r>
      <w:r w:rsidR="00691C4A" w:rsidRPr="007164FF">
        <w:rPr>
          <w:color w:val="151515"/>
        </w:rPr>
        <w:t xml:space="preserve">zaopiniowania </w:t>
      </w:r>
      <w:r w:rsidRPr="007164FF">
        <w:rPr>
          <w:color w:val="151515"/>
        </w:rPr>
        <w:t xml:space="preserve">przez </w:t>
      </w:r>
      <w:r w:rsidR="00691C4A" w:rsidRPr="007164FF">
        <w:rPr>
          <w:color w:val="151515"/>
        </w:rPr>
        <w:t>Radę Naukową Instytutu Anglistyki</w:t>
      </w:r>
      <w:r w:rsidR="007164FF" w:rsidRPr="007164FF">
        <w:rPr>
          <w:color w:val="151515"/>
        </w:rPr>
        <w:t>,</w:t>
      </w:r>
      <w:r w:rsidR="00691C4A" w:rsidRPr="007164FF">
        <w:rPr>
          <w:color w:val="151515"/>
        </w:rPr>
        <w:t xml:space="preserve"> prowadzącego studia na kierunku filologia angielska</w:t>
      </w:r>
      <w:r w:rsidR="007164FF" w:rsidRPr="007164FF">
        <w:rPr>
          <w:color w:val="151515"/>
        </w:rPr>
        <w:t>, a następnie</w:t>
      </w:r>
      <w:r w:rsidRPr="007164FF">
        <w:rPr>
          <w:color w:val="151515"/>
        </w:rPr>
        <w:t xml:space="preserve"> </w:t>
      </w:r>
      <w:r w:rsidR="007164FF" w:rsidRPr="007164FF">
        <w:rPr>
          <w:color w:val="151515"/>
        </w:rPr>
        <w:t xml:space="preserve">do zatwierdzenia przez radę dydaktyczną właściwą dla kierunku. </w:t>
      </w:r>
    </w:p>
    <w:p w:rsidR="007164FF" w:rsidRPr="00892933" w:rsidRDefault="007164FF" w:rsidP="00892933">
      <w:pPr>
        <w:spacing w:after="0" w:line="240" w:lineRule="auto"/>
        <w:jc w:val="both"/>
        <w:rPr>
          <w:rFonts w:ascii="Times New Roman" w:hAnsi="Times New Roman" w:cs="Times New Roman"/>
          <w:sz w:val="24"/>
          <w:szCs w:val="24"/>
        </w:rPr>
      </w:pPr>
      <w:r w:rsidRPr="00892933">
        <w:rPr>
          <w:rFonts w:ascii="Times New Roman" w:hAnsi="Times New Roman" w:cs="Times New Roman"/>
          <w:color w:val="151515"/>
          <w:sz w:val="24"/>
          <w:szCs w:val="24"/>
        </w:rPr>
        <w:t>W przypadku merytorycznych</w:t>
      </w:r>
      <w:r w:rsidR="00892933" w:rsidRPr="00892933">
        <w:rPr>
          <w:rFonts w:ascii="Times New Roman" w:hAnsi="Times New Roman" w:cs="Times New Roman"/>
          <w:color w:val="151515"/>
          <w:sz w:val="24"/>
          <w:szCs w:val="24"/>
        </w:rPr>
        <w:t xml:space="preserve"> (</w:t>
      </w:r>
      <w:r w:rsidR="00892933" w:rsidRPr="00892933">
        <w:rPr>
          <w:rFonts w:ascii="Times New Roman" w:hAnsi="Times New Roman" w:cs="Times New Roman"/>
          <w:sz w:val="24"/>
          <w:szCs w:val="24"/>
        </w:rPr>
        <w:t xml:space="preserve">zgodność tematu pracy dyplomowej z </w:t>
      </w:r>
      <w:r w:rsidR="00892933">
        <w:rPr>
          <w:rFonts w:ascii="Times New Roman" w:hAnsi="Times New Roman" w:cs="Times New Roman"/>
          <w:sz w:val="24"/>
          <w:szCs w:val="24"/>
        </w:rPr>
        <w:t xml:space="preserve">kierunkiem studiów, </w:t>
      </w:r>
      <w:r w:rsidR="00892933" w:rsidRPr="00892933">
        <w:rPr>
          <w:rFonts w:ascii="Times New Roman" w:hAnsi="Times New Roman" w:cs="Times New Roman"/>
          <w:sz w:val="24"/>
          <w:szCs w:val="24"/>
        </w:rPr>
        <w:t>profilem studiów, poziomem kształcenia oraz dyscyplinami, do których kierunek studiów jest przyporządkowany)</w:t>
      </w:r>
      <w:r w:rsidR="00892933">
        <w:rPr>
          <w:rFonts w:ascii="Times New Roman" w:hAnsi="Times New Roman" w:cs="Times New Roman"/>
          <w:sz w:val="24"/>
          <w:szCs w:val="24"/>
        </w:rPr>
        <w:t xml:space="preserve"> </w:t>
      </w:r>
      <w:r w:rsidR="00892933" w:rsidRPr="00892933">
        <w:rPr>
          <w:rFonts w:ascii="Times New Roman" w:hAnsi="Times New Roman" w:cs="Times New Roman"/>
          <w:color w:val="151515"/>
          <w:sz w:val="24"/>
          <w:szCs w:val="24"/>
        </w:rPr>
        <w:t xml:space="preserve">lub formalnych </w:t>
      </w:r>
      <w:r w:rsidRPr="00892933">
        <w:rPr>
          <w:rFonts w:ascii="Times New Roman" w:hAnsi="Times New Roman" w:cs="Times New Roman"/>
          <w:color w:val="151515"/>
          <w:sz w:val="24"/>
          <w:szCs w:val="24"/>
        </w:rPr>
        <w:t>zastrzeżeń dotyczących tematów prac dyplomowych, propozycje zmian przekazywane są  prowadzącym seminarium, a tematy poprawione po</w:t>
      </w:r>
      <w:r w:rsidR="002C7279" w:rsidRPr="00892933">
        <w:rPr>
          <w:rFonts w:ascii="Times New Roman" w:hAnsi="Times New Roman" w:cs="Times New Roman"/>
          <w:color w:val="151515"/>
          <w:sz w:val="24"/>
          <w:szCs w:val="24"/>
        </w:rPr>
        <w:t>ddawane są procedurze ponownie w najbliższym możliwym terminie.</w:t>
      </w:r>
    </w:p>
    <w:p w:rsidR="007164FF" w:rsidRDefault="002C7279" w:rsidP="007164FF">
      <w:pPr>
        <w:pStyle w:val="NormalnyWeb"/>
        <w:shd w:val="clear" w:color="auto" w:fill="FFFFFF"/>
        <w:spacing w:before="0" w:beforeAutospacing="0" w:after="0" w:afterAutospacing="0"/>
        <w:jc w:val="both"/>
        <w:rPr>
          <w:color w:val="151515"/>
        </w:rPr>
      </w:pPr>
      <w:r>
        <w:rPr>
          <w:color w:val="151515"/>
        </w:rPr>
        <w:t>Każda z</w:t>
      </w:r>
      <w:r w:rsidR="007164FF" w:rsidRPr="007164FF">
        <w:rPr>
          <w:color w:val="151515"/>
        </w:rPr>
        <w:t>miana tematu pracy dyplomowej następuje na podstawie wniosku złożonego przez studenta</w:t>
      </w:r>
      <w:r w:rsidR="00892933">
        <w:rPr>
          <w:color w:val="151515"/>
        </w:rPr>
        <w:t xml:space="preserve"> w porozumieniu z prowadzącym seminarium</w:t>
      </w:r>
      <w:r w:rsidR="007164FF" w:rsidRPr="007164FF">
        <w:rPr>
          <w:color w:val="151515"/>
        </w:rPr>
        <w:t xml:space="preserve">,  popartego i przedstawianego </w:t>
      </w:r>
      <w:r w:rsidR="007164FF">
        <w:rPr>
          <w:color w:val="151515"/>
        </w:rPr>
        <w:t>R</w:t>
      </w:r>
      <w:r>
        <w:rPr>
          <w:color w:val="151515"/>
        </w:rPr>
        <w:t xml:space="preserve">adzie </w:t>
      </w:r>
      <w:r w:rsidR="007164FF">
        <w:rPr>
          <w:color w:val="151515"/>
        </w:rPr>
        <w:t>N</w:t>
      </w:r>
      <w:r>
        <w:rPr>
          <w:color w:val="151515"/>
        </w:rPr>
        <w:t xml:space="preserve">aukowej </w:t>
      </w:r>
      <w:r w:rsidR="007164FF">
        <w:rPr>
          <w:color w:val="151515"/>
        </w:rPr>
        <w:t xml:space="preserve"> IA </w:t>
      </w:r>
      <w:r w:rsidR="007164FF" w:rsidRPr="007164FF">
        <w:rPr>
          <w:color w:val="151515"/>
        </w:rPr>
        <w:t xml:space="preserve">przez promotora. Zmiana tematu podlega </w:t>
      </w:r>
      <w:r w:rsidR="00892933">
        <w:rPr>
          <w:color w:val="151515"/>
        </w:rPr>
        <w:t xml:space="preserve">ponownie </w:t>
      </w:r>
      <w:r w:rsidR="007164FF" w:rsidRPr="007164FF">
        <w:rPr>
          <w:color w:val="151515"/>
        </w:rPr>
        <w:t xml:space="preserve">procedurze </w:t>
      </w:r>
      <w:r w:rsidR="00892933">
        <w:rPr>
          <w:color w:val="151515"/>
        </w:rPr>
        <w:t>zatwierdzania tematów</w:t>
      </w:r>
      <w:r w:rsidR="007164FF" w:rsidRPr="007164FF">
        <w:rPr>
          <w:color w:val="151515"/>
        </w:rPr>
        <w:t>.</w:t>
      </w:r>
    </w:p>
    <w:p w:rsidR="002C7279" w:rsidRDefault="002C7279" w:rsidP="007164FF">
      <w:pPr>
        <w:pStyle w:val="NormalnyWeb"/>
        <w:shd w:val="clear" w:color="auto" w:fill="FFFFFF"/>
        <w:spacing w:before="0" w:beforeAutospacing="0" w:after="0" w:afterAutospacing="0"/>
        <w:jc w:val="both"/>
        <w:rPr>
          <w:color w:val="151515"/>
        </w:rPr>
      </w:pPr>
    </w:p>
    <w:p w:rsidR="00E1011C" w:rsidRDefault="001F0056" w:rsidP="007164FF">
      <w:pPr>
        <w:pStyle w:val="NormalnyWeb"/>
        <w:shd w:val="clear" w:color="auto" w:fill="FFFFFF"/>
        <w:spacing w:before="0" w:beforeAutospacing="0" w:after="0" w:afterAutospacing="0"/>
        <w:jc w:val="both"/>
        <w:rPr>
          <w:color w:val="151515"/>
        </w:rPr>
      </w:pPr>
      <w:r>
        <w:rPr>
          <w:color w:val="151515"/>
        </w:rPr>
        <w:t xml:space="preserve">Tematy prac dyplomowych </w:t>
      </w:r>
      <w:r w:rsidR="00E1011C">
        <w:rPr>
          <w:color w:val="151515"/>
        </w:rPr>
        <w:t>uczestników</w:t>
      </w:r>
      <w:r>
        <w:rPr>
          <w:color w:val="151515"/>
        </w:rPr>
        <w:t xml:space="preserve"> </w:t>
      </w:r>
      <w:r w:rsidR="00E1011C">
        <w:rPr>
          <w:color w:val="151515"/>
        </w:rPr>
        <w:t>studiów pierwszego</w:t>
      </w:r>
      <w:r>
        <w:rPr>
          <w:color w:val="151515"/>
        </w:rPr>
        <w:t xml:space="preserve"> stopnia </w:t>
      </w:r>
      <w:r w:rsidR="00E1011C">
        <w:rPr>
          <w:color w:val="151515"/>
        </w:rPr>
        <w:t>muszą</w:t>
      </w:r>
      <w:r>
        <w:rPr>
          <w:color w:val="151515"/>
        </w:rPr>
        <w:t xml:space="preserve"> być zatwierdzone </w:t>
      </w:r>
      <w:r w:rsidR="000504F8">
        <w:rPr>
          <w:color w:val="151515"/>
        </w:rPr>
        <w:t xml:space="preserve">najpóźniej w grudniu </w:t>
      </w:r>
      <w:r w:rsidR="00E1011C">
        <w:rPr>
          <w:color w:val="151515"/>
        </w:rPr>
        <w:t xml:space="preserve">(jest to seminarium </w:t>
      </w:r>
      <w:proofErr w:type="spellStart"/>
      <w:r w:rsidR="00E1011C">
        <w:rPr>
          <w:color w:val="151515"/>
        </w:rPr>
        <w:t>jednosemestralne</w:t>
      </w:r>
      <w:proofErr w:type="spellEnd"/>
      <w:r w:rsidR="00550A2A">
        <w:rPr>
          <w:color w:val="151515"/>
        </w:rPr>
        <w:t xml:space="preserve"> prowadzone w semestrze zimowym</w:t>
      </w:r>
      <w:r w:rsidR="00E1011C">
        <w:rPr>
          <w:color w:val="151515"/>
        </w:rPr>
        <w:t>).</w:t>
      </w:r>
      <w:r w:rsidR="000504F8">
        <w:rPr>
          <w:color w:val="151515"/>
        </w:rPr>
        <w:t xml:space="preserve"> </w:t>
      </w:r>
    </w:p>
    <w:p w:rsidR="00E1011C" w:rsidRDefault="00E1011C" w:rsidP="007164FF">
      <w:pPr>
        <w:pStyle w:val="NormalnyWeb"/>
        <w:shd w:val="clear" w:color="auto" w:fill="FFFFFF"/>
        <w:spacing w:before="0" w:beforeAutospacing="0" w:after="0" w:afterAutospacing="0"/>
        <w:jc w:val="both"/>
        <w:rPr>
          <w:color w:val="151515"/>
        </w:rPr>
      </w:pPr>
      <w:r>
        <w:rPr>
          <w:color w:val="151515"/>
        </w:rPr>
        <w:t>Tematy prac dyplomowych dla uczestników studiów drugiego stopnia muszą być zatwierdzone w trakcie trzeciego semestru, a najpóźniej na początku czwartego semestru, tj. na początku  lutego (jest to seminarium czterosemestralne)</w:t>
      </w:r>
      <w:r w:rsidR="00D710C1">
        <w:rPr>
          <w:color w:val="151515"/>
        </w:rPr>
        <w:t>.</w:t>
      </w:r>
    </w:p>
    <w:p w:rsidR="00550A2A" w:rsidRDefault="00550A2A" w:rsidP="007164FF">
      <w:pPr>
        <w:pStyle w:val="NormalnyWeb"/>
        <w:shd w:val="clear" w:color="auto" w:fill="FFFFFF"/>
        <w:spacing w:before="0" w:beforeAutospacing="0" w:after="0" w:afterAutospacing="0"/>
        <w:jc w:val="both"/>
        <w:rPr>
          <w:color w:val="151515"/>
        </w:rPr>
      </w:pPr>
    </w:p>
    <w:p w:rsidR="002C7279" w:rsidRPr="00892933" w:rsidRDefault="00892933" w:rsidP="00892933">
      <w:pPr>
        <w:spacing w:after="0" w:line="240" w:lineRule="auto"/>
        <w:jc w:val="center"/>
        <w:rPr>
          <w:rFonts w:ascii="Times New Roman" w:hAnsi="Times New Roman" w:cs="Times New Roman"/>
          <w:b/>
          <w:bCs/>
          <w:color w:val="151515"/>
          <w:sz w:val="24"/>
          <w:szCs w:val="24"/>
        </w:rPr>
      </w:pPr>
      <w:r w:rsidRPr="003A30B6">
        <w:rPr>
          <w:rStyle w:val="Pogrubienie"/>
          <w:rFonts w:ascii="Times New Roman" w:hAnsi="Times New Roman" w:cs="Times New Roman"/>
          <w:color w:val="151515"/>
          <w:sz w:val="24"/>
          <w:szCs w:val="24"/>
        </w:rPr>
        <w:t xml:space="preserve">§ </w:t>
      </w:r>
      <w:r w:rsidR="001F0056">
        <w:rPr>
          <w:rStyle w:val="Pogrubienie"/>
          <w:rFonts w:ascii="Times New Roman" w:hAnsi="Times New Roman" w:cs="Times New Roman"/>
          <w:color w:val="151515"/>
          <w:sz w:val="24"/>
          <w:szCs w:val="24"/>
        </w:rPr>
        <w:t>4</w:t>
      </w:r>
    </w:p>
    <w:p w:rsidR="002C7279" w:rsidRDefault="00892933" w:rsidP="00892933">
      <w:pPr>
        <w:pStyle w:val="NormalnyWeb"/>
        <w:shd w:val="clear" w:color="auto" w:fill="FFFFFF"/>
        <w:spacing w:before="0" w:beforeAutospacing="0" w:after="0" w:afterAutospacing="0"/>
        <w:jc w:val="center"/>
        <w:rPr>
          <w:b/>
        </w:rPr>
      </w:pPr>
      <w:r>
        <w:rPr>
          <w:b/>
        </w:rPr>
        <w:t>W</w:t>
      </w:r>
      <w:r w:rsidRPr="00892933">
        <w:rPr>
          <w:b/>
        </w:rPr>
        <w:t>ymagania merytoryczne wobec pracy dyplomowej</w:t>
      </w:r>
    </w:p>
    <w:p w:rsidR="001F0056" w:rsidRPr="00892933" w:rsidRDefault="001F0056" w:rsidP="00892933">
      <w:pPr>
        <w:pStyle w:val="NormalnyWeb"/>
        <w:shd w:val="clear" w:color="auto" w:fill="FFFFFF"/>
        <w:spacing w:before="0" w:beforeAutospacing="0" w:after="0" w:afterAutospacing="0"/>
        <w:jc w:val="center"/>
        <w:rPr>
          <w:b/>
          <w:color w:val="151515"/>
        </w:rPr>
      </w:pPr>
    </w:p>
    <w:p w:rsidR="001F0056" w:rsidRPr="003A30B6" w:rsidRDefault="001F0056" w:rsidP="00E1011C">
      <w:pPr>
        <w:pStyle w:val="NormalnyWeb"/>
        <w:shd w:val="clear" w:color="auto" w:fill="FFFFFF"/>
        <w:spacing w:before="0" w:beforeAutospacing="0" w:after="0" w:afterAutospacing="0"/>
        <w:jc w:val="both"/>
        <w:rPr>
          <w:color w:val="151515"/>
        </w:rPr>
      </w:pPr>
      <w:r w:rsidRPr="003A30B6">
        <w:rPr>
          <w:color w:val="151515"/>
        </w:rPr>
        <w:t>Dyplomant</w:t>
      </w:r>
      <w:r w:rsidR="00E1011C">
        <w:rPr>
          <w:color w:val="151515"/>
        </w:rPr>
        <w:t xml:space="preserve"> musi</w:t>
      </w:r>
      <w:r w:rsidRPr="003A30B6">
        <w:rPr>
          <w:color w:val="151515"/>
        </w:rPr>
        <w:t xml:space="preserve"> wykazać się umiejętnością gromadzenia, weryfikacji i doboru źródeł bibliograficznych, znajomością i umiejętnością </w:t>
      </w:r>
      <w:r w:rsidR="000F545A">
        <w:rPr>
          <w:color w:val="151515"/>
        </w:rPr>
        <w:t>z</w:t>
      </w:r>
      <w:r w:rsidRPr="003A30B6">
        <w:rPr>
          <w:color w:val="151515"/>
        </w:rPr>
        <w:t>astosowania na</w:t>
      </w:r>
      <w:r w:rsidR="000F545A">
        <w:rPr>
          <w:color w:val="151515"/>
        </w:rPr>
        <w:t xml:space="preserve"> wybranym przez siebie i  zaakceptowanym przez opiekuna pracy </w:t>
      </w:r>
      <w:r w:rsidRPr="003A30B6">
        <w:rPr>
          <w:color w:val="151515"/>
        </w:rPr>
        <w:t>korpusie badawczym nowoczesnych metod i narzę</w:t>
      </w:r>
      <w:r w:rsidR="000F545A">
        <w:rPr>
          <w:color w:val="151515"/>
        </w:rPr>
        <w:t>dzi badawczych z</w:t>
      </w:r>
      <w:r>
        <w:rPr>
          <w:color w:val="151515"/>
        </w:rPr>
        <w:t xml:space="preserve"> dyscyplin</w:t>
      </w:r>
      <w:r w:rsidR="000F545A">
        <w:rPr>
          <w:color w:val="151515"/>
        </w:rPr>
        <w:t xml:space="preserve"> literaturoznawstwa, językoznawstwa</w:t>
      </w:r>
      <w:r w:rsidRPr="003A30B6">
        <w:rPr>
          <w:color w:val="151515"/>
        </w:rPr>
        <w:t>,</w:t>
      </w:r>
      <w:r w:rsidR="00C92FC7">
        <w:rPr>
          <w:color w:val="151515"/>
        </w:rPr>
        <w:t xml:space="preserve"> jak i</w:t>
      </w:r>
      <w:r w:rsidR="000F545A">
        <w:rPr>
          <w:color w:val="151515"/>
        </w:rPr>
        <w:t xml:space="preserve"> nauki o kulturze i religii, </w:t>
      </w:r>
      <w:r w:rsidRPr="003A30B6">
        <w:rPr>
          <w:color w:val="151515"/>
        </w:rPr>
        <w:t xml:space="preserve"> a także umiejętnością właściwego uporządkowania swojej wypowiedzi</w:t>
      </w:r>
      <w:r w:rsidR="000F545A">
        <w:rPr>
          <w:color w:val="151515"/>
        </w:rPr>
        <w:t>, tj</w:t>
      </w:r>
      <w:r w:rsidR="00C92FC7">
        <w:rPr>
          <w:color w:val="151515"/>
        </w:rPr>
        <w:t>.</w:t>
      </w:r>
      <w:r w:rsidR="000F545A">
        <w:rPr>
          <w:color w:val="151515"/>
        </w:rPr>
        <w:t xml:space="preserve"> umiejętnością </w:t>
      </w:r>
      <w:r w:rsidRPr="003A30B6">
        <w:rPr>
          <w:color w:val="151515"/>
        </w:rPr>
        <w:t xml:space="preserve"> </w:t>
      </w:r>
      <w:r w:rsidR="000F545A">
        <w:rPr>
          <w:color w:val="151515"/>
        </w:rPr>
        <w:t xml:space="preserve">przedstawienia </w:t>
      </w:r>
      <w:r w:rsidRPr="003A30B6">
        <w:rPr>
          <w:color w:val="151515"/>
        </w:rPr>
        <w:t>kompletn</w:t>
      </w:r>
      <w:r w:rsidR="000F545A">
        <w:rPr>
          <w:color w:val="151515"/>
        </w:rPr>
        <w:t>ych</w:t>
      </w:r>
      <w:r w:rsidRPr="003A30B6">
        <w:rPr>
          <w:color w:val="151515"/>
        </w:rPr>
        <w:t xml:space="preserve"> tez, </w:t>
      </w:r>
      <w:r w:rsidR="000F545A">
        <w:rPr>
          <w:color w:val="151515"/>
        </w:rPr>
        <w:t xml:space="preserve">dokonania poprawnego </w:t>
      </w:r>
      <w:r w:rsidRPr="003A30B6">
        <w:rPr>
          <w:color w:val="151515"/>
        </w:rPr>
        <w:t>podział</w:t>
      </w:r>
      <w:r w:rsidR="000F545A">
        <w:rPr>
          <w:color w:val="151515"/>
        </w:rPr>
        <w:t>u</w:t>
      </w:r>
      <w:r w:rsidRPr="003A30B6">
        <w:rPr>
          <w:color w:val="151515"/>
        </w:rPr>
        <w:t xml:space="preserve"> treści, kolejnoś</w:t>
      </w:r>
      <w:r w:rsidR="000F545A">
        <w:rPr>
          <w:color w:val="151515"/>
        </w:rPr>
        <w:t>ci</w:t>
      </w:r>
      <w:r w:rsidRPr="003A30B6">
        <w:rPr>
          <w:color w:val="151515"/>
        </w:rPr>
        <w:t xml:space="preserve"> rozdziałów</w:t>
      </w:r>
      <w:r>
        <w:rPr>
          <w:color w:val="151515"/>
        </w:rPr>
        <w:t>,</w:t>
      </w:r>
      <w:r w:rsidR="00C92FC7">
        <w:rPr>
          <w:color w:val="151515"/>
        </w:rPr>
        <w:t xml:space="preserve"> itp.</w:t>
      </w:r>
    </w:p>
    <w:p w:rsidR="001F0056" w:rsidRDefault="001F0056" w:rsidP="001F0056">
      <w:pPr>
        <w:pStyle w:val="NormalnyWeb"/>
        <w:shd w:val="clear" w:color="auto" w:fill="FFFFFF"/>
        <w:spacing w:before="0" w:beforeAutospacing="0" w:after="0" w:afterAutospacing="0"/>
        <w:rPr>
          <w:color w:val="151515"/>
        </w:rPr>
      </w:pPr>
    </w:p>
    <w:p w:rsidR="001F0056" w:rsidRDefault="001F0056" w:rsidP="00E1011C">
      <w:pPr>
        <w:pStyle w:val="NormalnyWeb"/>
        <w:shd w:val="clear" w:color="auto" w:fill="FFFFFF"/>
        <w:spacing w:before="0" w:beforeAutospacing="0" w:after="0" w:afterAutospacing="0"/>
        <w:jc w:val="both"/>
        <w:rPr>
          <w:color w:val="151515"/>
        </w:rPr>
      </w:pPr>
      <w:r w:rsidRPr="003A30B6">
        <w:rPr>
          <w:color w:val="151515"/>
        </w:rPr>
        <w:t xml:space="preserve">Prace dyplomowe na studiach pierwszego i drugiego stopnia </w:t>
      </w:r>
      <w:r w:rsidR="00263243">
        <w:rPr>
          <w:color w:val="151515"/>
        </w:rPr>
        <w:t xml:space="preserve">naturalnie </w:t>
      </w:r>
      <w:r w:rsidRPr="003A30B6">
        <w:rPr>
          <w:color w:val="151515"/>
        </w:rPr>
        <w:t>różnią się stopniem samodzielności badawczej oraz stopniem zaawansowania metod badawczych stosowanych przez studenta.</w:t>
      </w:r>
    </w:p>
    <w:p w:rsidR="001F0056" w:rsidRDefault="001F0056" w:rsidP="001F0056">
      <w:pPr>
        <w:pStyle w:val="NormalnyWeb"/>
        <w:shd w:val="clear" w:color="auto" w:fill="FFFFFF"/>
        <w:spacing w:before="0" w:beforeAutospacing="0" w:after="0" w:afterAutospacing="0"/>
        <w:rPr>
          <w:color w:val="151515"/>
        </w:rPr>
      </w:pPr>
    </w:p>
    <w:p w:rsidR="001F0056" w:rsidRDefault="001F0056" w:rsidP="00E1011C">
      <w:pPr>
        <w:pStyle w:val="NormalnyWeb"/>
        <w:shd w:val="clear" w:color="auto" w:fill="FFFFFF"/>
        <w:spacing w:before="0" w:beforeAutospacing="0" w:after="0" w:afterAutospacing="0"/>
        <w:jc w:val="both"/>
        <w:rPr>
          <w:color w:val="151515"/>
        </w:rPr>
      </w:pPr>
      <w:r w:rsidRPr="003A30B6">
        <w:rPr>
          <w:color w:val="151515"/>
        </w:rPr>
        <w:t xml:space="preserve">Prace dyplomowe na </w:t>
      </w:r>
      <w:r w:rsidR="00263243">
        <w:rPr>
          <w:color w:val="151515"/>
        </w:rPr>
        <w:t>studiach pierwszego stopnia mają mieć</w:t>
      </w:r>
      <w:r w:rsidRPr="003A30B6">
        <w:rPr>
          <w:color w:val="151515"/>
        </w:rPr>
        <w:t xml:space="preserve"> charakter opr</w:t>
      </w:r>
      <w:r w:rsidR="00E1011C">
        <w:rPr>
          <w:color w:val="151515"/>
        </w:rPr>
        <w:t xml:space="preserve">acowań na poziomie podstawowym i </w:t>
      </w:r>
      <w:r w:rsidR="000F545A">
        <w:rPr>
          <w:color w:val="151515"/>
        </w:rPr>
        <w:t xml:space="preserve">mają </w:t>
      </w:r>
      <w:r w:rsidR="00E1011C">
        <w:rPr>
          <w:color w:val="151515"/>
        </w:rPr>
        <w:t>dowodz</w:t>
      </w:r>
      <w:r w:rsidR="000F545A">
        <w:rPr>
          <w:color w:val="151515"/>
        </w:rPr>
        <w:t>ić</w:t>
      </w:r>
      <w:r w:rsidR="00E1011C">
        <w:rPr>
          <w:color w:val="151515"/>
        </w:rPr>
        <w:t xml:space="preserve"> należytego przygotowania</w:t>
      </w:r>
      <w:r w:rsidR="00FB7D5A">
        <w:rPr>
          <w:color w:val="151515"/>
        </w:rPr>
        <w:t xml:space="preserve"> do prowadzenia badań naukowych.</w:t>
      </w:r>
    </w:p>
    <w:p w:rsidR="00892933" w:rsidRDefault="001F0056" w:rsidP="00E1011C">
      <w:pPr>
        <w:pStyle w:val="NormalnyWeb"/>
        <w:shd w:val="clear" w:color="auto" w:fill="FFFFFF"/>
        <w:spacing w:before="0" w:beforeAutospacing="0" w:after="0" w:afterAutospacing="0"/>
        <w:jc w:val="both"/>
        <w:rPr>
          <w:color w:val="151515"/>
        </w:rPr>
      </w:pPr>
      <w:r w:rsidRPr="003A30B6">
        <w:rPr>
          <w:color w:val="151515"/>
        </w:rPr>
        <w:lastRenderedPageBreak/>
        <w:t>Prace dyplomowe</w:t>
      </w:r>
      <w:r w:rsidR="00263243">
        <w:rPr>
          <w:color w:val="151515"/>
        </w:rPr>
        <w:t xml:space="preserve"> na studiach drugiego stopnia mają być</w:t>
      </w:r>
      <w:r w:rsidRPr="003A30B6">
        <w:rPr>
          <w:color w:val="151515"/>
        </w:rPr>
        <w:t xml:space="preserve"> opracowaniami o charakterze pogłębionym i rozszerzonym</w:t>
      </w:r>
      <w:r w:rsidR="000F545A">
        <w:rPr>
          <w:color w:val="151515"/>
        </w:rPr>
        <w:t>, i mają</w:t>
      </w:r>
      <w:r w:rsidR="00E1011C">
        <w:rPr>
          <w:color w:val="151515"/>
        </w:rPr>
        <w:t xml:space="preserve"> dowodz</w:t>
      </w:r>
      <w:r w:rsidR="000F545A">
        <w:rPr>
          <w:color w:val="151515"/>
        </w:rPr>
        <w:t>ić</w:t>
      </w:r>
      <w:r w:rsidR="00E1011C">
        <w:rPr>
          <w:color w:val="151515"/>
        </w:rPr>
        <w:t xml:space="preserve"> umiejętności prowadzenia</w:t>
      </w:r>
      <w:r w:rsidR="000F545A">
        <w:rPr>
          <w:color w:val="151515"/>
        </w:rPr>
        <w:t xml:space="preserve"> badań naukowych</w:t>
      </w:r>
      <w:r w:rsidR="00E1011C">
        <w:rPr>
          <w:color w:val="151515"/>
        </w:rPr>
        <w:t xml:space="preserve">, niezależnie od wyniku tych badań. </w:t>
      </w:r>
    </w:p>
    <w:p w:rsidR="00E1011C" w:rsidRDefault="00E1011C" w:rsidP="00E1011C">
      <w:pPr>
        <w:pStyle w:val="NormalnyWeb"/>
        <w:shd w:val="clear" w:color="auto" w:fill="FFFFFF"/>
        <w:spacing w:before="0" w:beforeAutospacing="0" w:after="0" w:afterAutospacing="0"/>
        <w:jc w:val="both"/>
        <w:rPr>
          <w:rFonts w:ascii="Georgia" w:hAnsi="Georgia"/>
          <w:color w:val="151515"/>
          <w:sz w:val="21"/>
          <w:szCs w:val="21"/>
        </w:rPr>
      </w:pPr>
    </w:p>
    <w:p w:rsidR="001F0056" w:rsidRDefault="00263243" w:rsidP="00E1011C">
      <w:pPr>
        <w:pStyle w:val="NormalnyWeb"/>
        <w:shd w:val="clear" w:color="auto" w:fill="FFFFFF"/>
        <w:spacing w:before="0" w:beforeAutospacing="0" w:after="0" w:afterAutospacing="0"/>
        <w:jc w:val="both"/>
        <w:rPr>
          <w:color w:val="151515"/>
        </w:rPr>
      </w:pPr>
      <w:r>
        <w:rPr>
          <w:color w:val="151515"/>
        </w:rPr>
        <w:t>Praca dyplomowa ma</w:t>
      </w:r>
      <w:r w:rsidR="000F545A">
        <w:rPr>
          <w:color w:val="151515"/>
        </w:rPr>
        <w:t xml:space="preserve"> prezentować</w:t>
      </w:r>
      <w:r w:rsidR="001F0056" w:rsidRPr="003A30B6">
        <w:rPr>
          <w:color w:val="151515"/>
        </w:rPr>
        <w:t xml:space="preserve"> wiedzę</w:t>
      </w:r>
      <w:r w:rsidR="000F545A">
        <w:rPr>
          <w:color w:val="151515"/>
        </w:rPr>
        <w:t>,</w:t>
      </w:r>
      <w:r w:rsidR="001F0056" w:rsidRPr="003A30B6">
        <w:rPr>
          <w:color w:val="151515"/>
        </w:rPr>
        <w:t xml:space="preserve"> umiejętności</w:t>
      </w:r>
      <w:r w:rsidR="000F545A">
        <w:rPr>
          <w:color w:val="151515"/>
        </w:rPr>
        <w:t xml:space="preserve"> i kompetencje autora pracy przyjęte </w:t>
      </w:r>
      <w:r>
        <w:rPr>
          <w:color w:val="151515"/>
        </w:rPr>
        <w:t>jako docelowe dla absolwentów</w:t>
      </w:r>
      <w:r w:rsidR="000F545A">
        <w:rPr>
          <w:color w:val="151515"/>
        </w:rPr>
        <w:t xml:space="preserve"> </w:t>
      </w:r>
      <w:r w:rsidR="001F0056" w:rsidRPr="003A30B6">
        <w:rPr>
          <w:color w:val="151515"/>
        </w:rPr>
        <w:t>kierunk</w:t>
      </w:r>
      <w:r w:rsidR="000F545A">
        <w:rPr>
          <w:color w:val="151515"/>
        </w:rPr>
        <w:t>u</w:t>
      </w:r>
      <w:r w:rsidR="00C92FC7">
        <w:rPr>
          <w:color w:val="151515"/>
        </w:rPr>
        <w:t xml:space="preserve"> i danego poziomu studiów</w:t>
      </w:r>
      <w:r>
        <w:rPr>
          <w:color w:val="151515"/>
        </w:rPr>
        <w:t xml:space="preserve">. </w:t>
      </w:r>
    </w:p>
    <w:p w:rsidR="00263243" w:rsidRPr="003A30B6" w:rsidRDefault="00263243" w:rsidP="00E1011C">
      <w:pPr>
        <w:pStyle w:val="NormalnyWeb"/>
        <w:shd w:val="clear" w:color="auto" w:fill="FFFFFF"/>
        <w:spacing w:before="0" w:beforeAutospacing="0" w:after="0" w:afterAutospacing="0"/>
        <w:jc w:val="both"/>
        <w:rPr>
          <w:color w:val="151515"/>
        </w:rPr>
      </w:pPr>
    </w:p>
    <w:p w:rsidR="00263243" w:rsidRPr="00892933" w:rsidRDefault="00263243" w:rsidP="00263243">
      <w:pPr>
        <w:spacing w:after="0" w:line="240" w:lineRule="auto"/>
        <w:jc w:val="center"/>
        <w:rPr>
          <w:rFonts w:ascii="Times New Roman" w:hAnsi="Times New Roman" w:cs="Times New Roman"/>
          <w:b/>
          <w:bCs/>
          <w:color w:val="151515"/>
          <w:sz w:val="24"/>
          <w:szCs w:val="24"/>
        </w:rPr>
      </w:pPr>
      <w:r w:rsidRPr="00550A2A">
        <w:rPr>
          <w:rStyle w:val="Pogrubienie"/>
          <w:rFonts w:ascii="Times New Roman" w:hAnsi="Times New Roman" w:cs="Times New Roman"/>
          <w:color w:val="151515"/>
          <w:sz w:val="24"/>
          <w:szCs w:val="24"/>
        </w:rPr>
        <w:t>§ 5</w:t>
      </w:r>
    </w:p>
    <w:p w:rsidR="00F60A88" w:rsidRPr="00263243" w:rsidRDefault="00263243" w:rsidP="00263243">
      <w:pPr>
        <w:pStyle w:val="NormalnyWeb"/>
        <w:shd w:val="clear" w:color="auto" w:fill="FFFFFF"/>
        <w:spacing w:before="0" w:beforeAutospacing="0" w:after="300" w:afterAutospacing="0"/>
        <w:jc w:val="center"/>
        <w:rPr>
          <w:rFonts w:ascii="Georgia" w:hAnsi="Georgia"/>
          <w:b/>
          <w:color w:val="151515"/>
          <w:sz w:val="21"/>
          <w:szCs w:val="21"/>
        </w:rPr>
      </w:pPr>
      <w:r w:rsidRPr="00990560">
        <w:rPr>
          <w:b/>
        </w:rPr>
        <w:t>Wymagania formalne</w:t>
      </w:r>
      <w:r w:rsidRPr="00263243">
        <w:rPr>
          <w:b/>
        </w:rPr>
        <w:t xml:space="preserve"> wobec pracy dyplomowej</w:t>
      </w:r>
      <w:r w:rsidR="00E23CE7">
        <w:rPr>
          <w:b/>
        </w:rPr>
        <w:t>*</w:t>
      </w:r>
    </w:p>
    <w:p w:rsidR="00FD04DE" w:rsidRPr="00FD04DE" w:rsidRDefault="00FD04DE" w:rsidP="00FD04DE">
      <w:pPr>
        <w:spacing w:after="0" w:line="240" w:lineRule="auto"/>
        <w:jc w:val="both"/>
        <w:rPr>
          <w:rFonts w:ascii="Times New Roman" w:eastAsia="Times New Roman" w:hAnsi="Times New Roman" w:cs="Times New Roman"/>
          <w:sz w:val="24"/>
          <w:szCs w:val="24"/>
          <w:lang w:eastAsia="pl-PL"/>
        </w:rPr>
      </w:pPr>
      <w:r w:rsidRPr="00FD04DE">
        <w:rPr>
          <w:rFonts w:ascii="Times New Roman" w:eastAsia="Times New Roman" w:hAnsi="Times New Roman" w:cs="Times New Roman"/>
          <w:color w:val="151515"/>
          <w:sz w:val="24"/>
          <w:szCs w:val="24"/>
          <w:lang w:eastAsia="pl-PL"/>
        </w:rPr>
        <w:t>Praca dyplomowa zwieńczająca studia pierwszego stopnia musi mieć następujące cechy formalne:</w:t>
      </w:r>
    </w:p>
    <w:p w:rsidR="00FD04DE" w:rsidRPr="00550A2A" w:rsidRDefault="00FD04DE" w:rsidP="00550A2A">
      <w:pPr>
        <w:pStyle w:val="Akapitzlist"/>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eastAsia="pl-PL"/>
        </w:rPr>
      </w:pPr>
      <w:r w:rsidRPr="00550A2A">
        <w:rPr>
          <w:rFonts w:ascii="Times New Roman" w:eastAsia="Times New Roman" w:hAnsi="Times New Roman" w:cs="Times New Roman"/>
          <w:sz w:val="24"/>
          <w:szCs w:val="24"/>
          <w:lang w:eastAsia="pl-PL"/>
        </w:rPr>
        <w:t>reguły MLA, Chicago, APA</w:t>
      </w:r>
      <w:r w:rsidR="00550A2A">
        <w:rPr>
          <w:rFonts w:ascii="Times New Roman" w:eastAsia="Times New Roman" w:hAnsi="Times New Roman" w:cs="Times New Roman"/>
          <w:sz w:val="24"/>
          <w:szCs w:val="24"/>
          <w:lang w:eastAsia="pl-PL"/>
        </w:rPr>
        <w:t xml:space="preserve"> lub innej szeroko stosowanej konwencji bibliograficznej, do ustalenia z opiekunem pracy</w:t>
      </w:r>
    </w:p>
    <w:p w:rsidR="00FD04DE" w:rsidRPr="00550A2A" w:rsidRDefault="00FD04DE" w:rsidP="00550A2A">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550A2A">
        <w:rPr>
          <w:rFonts w:ascii="Times New Roman" w:eastAsia="Times New Roman" w:hAnsi="Times New Roman" w:cs="Times New Roman"/>
          <w:color w:val="000000"/>
          <w:sz w:val="24"/>
          <w:szCs w:val="24"/>
          <w:lang w:eastAsia="pl-PL"/>
        </w:rPr>
        <w:t>format arkusza papieru: A4, tekst pisany jednostronnie </w:t>
      </w:r>
    </w:p>
    <w:p w:rsidR="00FD04DE" w:rsidRPr="00550A2A" w:rsidRDefault="00FD04DE" w:rsidP="00550A2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550A2A">
        <w:rPr>
          <w:rFonts w:ascii="Times New Roman" w:eastAsia="Times New Roman" w:hAnsi="Times New Roman" w:cs="Times New Roman"/>
          <w:color w:val="000000"/>
          <w:sz w:val="24"/>
          <w:szCs w:val="24"/>
          <w:lang w:eastAsia="pl-PL"/>
        </w:rPr>
        <w:t>czcionka Times New Roman </w:t>
      </w:r>
    </w:p>
    <w:p w:rsidR="00FD04DE" w:rsidRPr="003F7A11" w:rsidRDefault="00FD04DE" w:rsidP="00550A2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550A2A">
        <w:rPr>
          <w:rFonts w:ascii="Times New Roman" w:eastAsia="Times New Roman" w:hAnsi="Times New Roman" w:cs="Times New Roman"/>
          <w:color w:val="000000"/>
          <w:sz w:val="24"/>
          <w:szCs w:val="24"/>
          <w:lang w:eastAsia="pl-PL"/>
        </w:rPr>
        <w:t xml:space="preserve">wielkość czcionki 12 </w:t>
      </w:r>
      <w:proofErr w:type="spellStart"/>
      <w:r w:rsidRPr="00550A2A">
        <w:rPr>
          <w:rFonts w:ascii="Times New Roman" w:eastAsia="Times New Roman" w:hAnsi="Times New Roman" w:cs="Times New Roman"/>
          <w:color w:val="000000"/>
          <w:sz w:val="24"/>
          <w:szCs w:val="24"/>
          <w:lang w:eastAsia="pl-PL"/>
        </w:rPr>
        <w:t>pkt</w:t>
      </w:r>
      <w:proofErr w:type="spellEnd"/>
      <w:r w:rsidRPr="00550A2A">
        <w:rPr>
          <w:rFonts w:ascii="Times New Roman" w:eastAsia="Times New Roman" w:hAnsi="Times New Roman" w:cs="Times New Roman"/>
          <w:color w:val="000000"/>
          <w:sz w:val="24"/>
          <w:szCs w:val="24"/>
          <w:lang w:eastAsia="pl-PL"/>
        </w:rPr>
        <w:t> </w:t>
      </w:r>
    </w:p>
    <w:p w:rsidR="00550A2A" w:rsidRPr="003F7A11" w:rsidRDefault="00FD04DE" w:rsidP="003F7A11">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3F7A11">
        <w:rPr>
          <w:rFonts w:ascii="Times New Roman" w:eastAsia="Times New Roman" w:hAnsi="Times New Roman" w:cs="Times New Roman"/>
          <w:color w:val="000000"/>
          <w:sz w:val="24"/>
          <w:szCs w:val="24"/>
          <w:lang w:eastAsia="pl-PL"/>
        </w:rPr>
        <w:t>odstęp między wierszami</w:t>
      </w:r>
      <w:r w:rsidR="00D05D6F" w:rsidRPr="003F7A11">
        <w:rPr>
          <w:rFonts w:ascii="Times New Roman" w:eastAsia="Times New Roman" w:hAnsi="Times New Roman" w:cs="Times New Roman"/>
          <w:color w:val="000000"/>
          <w:sz w:val="24"/>
          <w:szCs w:val="24"/>
          <w:lang w:eastAsia="pl-PL"/>
        </w:rPr>
        <w:t xml:space="preserve"> </w:t>
      </w:r>
      <w:r w:rsidR="00550A2A" w:rsidRPr="003F7A11">
        <w:rPr>
          <w:rFonts w:ascii="Times New Roman" w:eastAsia="Times New Roman" w:hAnsi="Times New Roman" w:cs="Times New Roman"/>
          <w:color w:val="000000"/>
          <w:sz w:val="24"/>
          <w:szCs w:val="24"/>
          <w:lang w:eastAsia="pl-PL"/>
        </w:rPr>
        <w:t xml:space="preserve"> 2 </w:t>
      </w:r>
      <w:r w:rsidRPr="003F7A11">
        <w:rPr>
          <w:rFonts w:ascii="Times New Roman" w:eastAsia="Times New Roman" w:hAnsi="Times New Roman" w:cs="Times New Roman"/>
          <w:color w:val="000000"/>
          <w:sz w:val="24"/>
          <w:szCs w:val="24"/>
          <w:lang w:eastAsia="pl-PL"/>
        </w:rPr>
        <w:t xml:space="preserve"> </w:t>
      </w:r>
    </w:p>
    <w:p w:rsidR="00FD04DE" w:rsidRPr="00550A2A" w:rsidRDefault="00D05D6F" w:rsidP="00550A2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margines lewy 3 cm; pozostałe marginesy 2,5</w:t>
      </w:r>
      <w:r w:rsidR="00FD04DE" w:rsidRPr="00550A2A">
        <w:rPr>
          <w:rFonts w:ascii="Times New Roman" w:eastAsia="Times New Roman" w:hAnsi="Times New Roman" w:cs="Times New Roman"/>
          <w:color w:val="000000"/>
          <w:sz w:val="24"/>
          <w:szCs w:val="24"/>
          <w:lang w:eastAsia="pl-PL"/>
        </w:rPr>
        <w:t xml:space="preserve"> cm</w:t>
      </w:r>
    </w:p>
    <w:p w:rsidR="00FD04DE" w:rsidRPr="00550A2A" w:rsidRDefault="00FD04DE" w:rsidP="00550A2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550A2A">
        <w:rPr>
          <w:rFonts w:ascii="Times New Roman" w:eastAsia="Times New Roman" w:hAnsi="Times New Roman" w:cs="Times New Roman"/>
          <w:color w:val="000000"/>
          <w:sz w:val="24"/>
          <w:szCs w:val="24"/>
          <w:lang w:eastAsia="pl-PL"/>
        </w:rPr>
        <w:t>tekst wyjustowany obustronnie </w:t>
      </w:r>
    </w:p>
    <w:p w:rsidR="00FD04DE" w:rsidRPr="00550A2A" w:rsidRDefault="00FD04DE" w:rsidP="00550A2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550A2A">
        <w:rPr>
          <w:rFonts w:ascii="Times New Roman" w:eastAsia="Times New Roman" w:hAnsi="Times New Roman" w:cs="Times New Roman"/>
          <w:color w:val="000000"/>
          <w:sz w:val="24"/>
          <w:szCs w:val="24"/>
          <w:lang w:eastAsia="pl-PL"/>
        </w:rPr>
        <w:t>strony ponumerowane; numerowanie od pierwszej strony tekstu, u dołu strony</w:t>
      </w:r>
    </w:p>
    <w:p w:rsidR="00FD04DE" w:rsidRPr="00550A2A" w:rsidRDefault="00FD04DE" w:rsidP="00550A2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550A2A">
        <w:rPr>
          <w:rFonts w:ascii="Times New Roman" w:eastAsia="Times New Roman" w:hAnsi="Times New Roman" w:cs="Times New Roman"/>
          <w:color w:val="000000"/>
          <w:sz w:val="24"/>
          <w:szCs w:val="24"/>
          <w:lang w:eastAsia="pl-PL"/>
        </w:rPr>
        <w:t>10 – 15 stron</w:t>
      </w:r>
    </w:p>
    <w:p w:rsidR="00FD04DE" w:rsidRPr="00550A2A" w:rsidRDefault="00FD04DE" w:rsidP="00550A2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550A2A">
        <w:rPr>
          <w:rFonts w:ascii="Times New Roman" w:eastAsia="Times New Roman" w:hAnsi="Times New Roman" w:cs="Times New Roman"/>
          <w:color w:val="000000"/>
          <w:sz w:val="24"/>
          <w:szCs w:val="24"/>
          <w:lang w:eastAsia="pl-PL"/>
        </w:rPr>
        <w:t>minimum 10 pozycji bibliograficznych</w:t>
      </w:r>
    </w:p>
    <w:p w:rsidR="00FD04DE" w:rsidRPr="00FD04DE" w:rsidRDefault="00FD04DE" w:rsidP="00FD04DE">
      <w:pPr>
        <w:spacing w:after="240" w:line="240" w:lineRule="auto"/>
        <w:rPr>
          <w:rFonts w:ascii="Times New Roman" w:eastAsia="Times New Roman" w:hAnsi="Times New Roman" w:cs="Times New Roman"/>
          <w:sz w:val="24"/>
          <w:szCs w:val="24"/>
          <w:lang w:eastAsia="pl-PL"/>
        </w:rPr>
      </w:pPr>
    </w:p>
    <w:p w:rsidR="00FD04DE" w:rsidRPr="00FD04DE" w:rsidRDefault="00FD04DE" w:rsidP="00FD04DE">
      <w:pPr>
        <w:spacing w:after="0" w:line="240" w:lineRule="auto"/>
        <w:jc w:val="both"/>
        <w:rPr>
          <w:rFonts w:ascii="Times New Roman" w:eastAsia="Times New Roman" w:hAnsi="Times New Roman" w:cs="Times New Roman"/>
          <w:sz w:val="24"/>
          <w:szCs w:val="24"/>
          <w:lang w:eastAsia="pl-PL"/>
        </w:rPr>
      </w:pPr>
      <w:r w:rsidRPr="00FD04DE">
        <w:rPr>
          <w:rFonts w:ascii="Times New Roman" w:eastAsia="Times New Roman" w:hAnsi="Times New Roman" w:cs="Times New Roman"/>
          <w:color w:val="000000"/>
          <w:sz w:val="24"/>
          <w:szCs w:val="24"/>
          <w:lang w:eastAsia="pl-PL"/>
        </w:rPr>
        <w:t>Praca dyplomowa zwieńczająca studia drugiego stopnia musi mieć następujące cechy formalne:</w:t>
      </w:r>
    </w:p>
    <w:p w:rsidR="00FB7D5A" w:rsidRDefault="00FD04DE" w:rsidP="00FB7D5A">
      <w:pPr>
        <w:pStyle w:val="Akapitzlist"/>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eastAsia="pl-PL"/>
        </w:rPr>
      </w:pPr>
      <w:r w:rsidRPr="00FD04DE">
        <w:rPr>
          <w:rFonts w:ascii="Times New Roman" w:eastAsia="Times New Roman" w:hAnsi="Times New Roman" w:cs="Times New Roman"/>
          <w:color w:val="000000"/>
          <w:sz w:val="24"/>
          <w:szCs w:val="24"/>
          <w:lang w:eastAsia="pl-PL"/>
        </w:rPr>
        <w:t>reguły MLA, Chicago, APA lub</w:t>
      </w:r>
      <w:r w:rsidR="00550A2A" w:rsidRPr="00550A2A">
        <w:rPr>
          <w:rFonts w:ascii="Times New Roman" w:eastAsia="Times New Roman" w:hAnsi="Times New Roman" w:cs="Times New Roman"/>
          <w:sz w:val="24"/>
          <w:szCs w:val="24"/>
          <w:lang w:eastAsia="pl-PL"/>
        </w:rPr>
        <w:t xml:space="preserve"> </w:t>
      </w:r>
      <w:r w:rsidR="00550A2A">
        <w:rPr>
          <w:rFonts w:ascii="Times New Roman" w:eastAsia="Times New Roman" w:hAnsi="Times New Roman" w:cs="Times New Roman"/>
          <w:sz w:val="24"/>
          <w:szCs w:val="24"/>
          <w:lang w:eastAsia="pl-PL"/>
        </w:rPr>
        <w:t>innej szeroko stosowanej konwencji bibliograficznej, do ustalenia z opiekunem pracy</w:t>
      </w:r>
    </w:p>
    <w:p w:rsidR="00FD04DE" w:rsidRPr="00FD04DE" w:rsidRDefault="00FD04DE" w:rsidP="00FB7D5A">
      <w:pPr>
        <w:pStyle w:val="Akapitzlist"/>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eastAsia="pl-PL"/>
        </w:rPr>
      </w:pPr>
      <w:r w:rsidRPr="00FD04DE">
        <w:rPr>
          <w:rFonts w:ascii="Times New Roman" w:eastAsia="Times New Roman" w:hAnsi="Times New Roman" w:cs="Times New Roman"/>
          <w:color w:val="000000"/>
          <w:sz w:val="24"/>
          <w:szCs w:val="24"/>
          <w:lang w:eastAsia="pl-PL"/>
        </w:rPr>
        <w:t>format arkusza papieru: A4, tekst pisany jednostronnie </w:t>
      </w:r>
    </w:p>
    <w:p w:rsidR="00FD04DE" w:rsidRPr="00FB7D5A" w:rsidRDefault="00FB7D5A" w:rsidP="00FB7D5A">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czcionka Times </w:t>
      </w:r>
      <w:r w:rsidR="00FD04DE" w:rsidRPr="00FB7D5A">
        <w:rPr>
          <w:rFonts w:ascii="Times New Roman" w:eastAsia="Times New Roman" w:hAnsi="Times New Roman" w:cs="Times New Roman"/>
          <w:color w:val="000000"/>
          <w:sz w:val="24"/>
          <w:szCs w:val="24"/>
          <w:lang w:eastAsia="pl-PL"/>
        </w:rPr>
        <w:t>New Roman </w:t>
      </w:r>
    </w:p>
    <w:p w:rsidR="00FD04DE" w:rsidRPr="00FB7D5A" w:rsidRDefault="00FD04DE" w:rsidP="00FB7D5A">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FB7D5A">
        <w:rPr>
          <w:rFonts w:ascii="Times New Roman" w:eastAsia="Times New Roman" w:hAnsi="Times New Roman" w:cs="Times New Roman"/>
          <w:color w:val="000000"/>
          <w:sz w:val="24"/>
          <w:szCs w:val="24"/>
          <w:lang w:eastAsia="pl-PL"/>
        </w:rPr>
        <w:t xml:space="preserve">wielkość czcionki 12 </w:t>
      </w:r>
      <w:proofErr w:type="spellStart"/>
      <w:r w:rsidRPr="00FB7D5A">
        <w:rPr>
          <w:rFonts w:ascii="Times New Roman" w:eastAsia="Times New Roman" w:hAnsi="Times New Roman" w:cs="Times New Roman"/>
          <w:color w:val="000000"/>
          <w:sz w:val="24"/>
          <w:szCs w:val="24"/>
          <w:lang w:eastAsia="pl-PL"/>
        </w:rPr>
        <w:t>pkt</w:t>
      </w:r>
      <w:proofErr w:type="spellEnd"/>
      <w:r w:rsidRPr="00FB7D5A">
        <w:rPr>
          <w:rFonts w:ascii="Times New Roman" w:eastAsia="Times New Roman" w:hAnsi="Times New Roman" w:cs="Times New Roman"/>
          <w:color w:val="000000"/>
          <w:sz w:val="24"/>
          <w:szCs w:val="24"/>
          <w:lang w:eastAsia="pl-PL"/>
        </w:rPr>
        <w:t> </w:t>
      </w:r>
    </w:p>
    <w:p w:rsidR="00FB7D5A" w:rsidRPr="00FB7D5A" w:rsidRDefault="00FD04DE" w:rsidP="00FB7D5A">
      <w:pPr>
        <w:pStyle w:val="Akapitzlist"/>
        <w:numPr>
          <w:ilvl w:val="0"/>
          <w:numId w:val="30"/>
        </w:numPr>
        <w:spacing w:after="0" w:line="240" w:lineRule="auto"/>
        <w:jc w:val="both"/>
        <w:rPr>
          <w:rFonts w:ascii="Times New Roman" w:eastAsia="Times New Roman" w:hAnsi="Times New Roman" w:cs="Times New Roman"/>
          <w:color w:val="000000"/>
          <w:sz w:val="24"/>
          <w:szCs w:val="24"/>
          <w:lang w:eastAsia="pl-PL"/>
        </w:rPr>
      </w:pPr>
      <w:r w:rsidRPr="00FB7D5A">
        <w:rPr>
          <w:rFonts w:ascii="Times New Roman" w:eastAsia="Times New Roman" w:hAnsi="Times New Roman" w:cs="Times New Roman"/>
          <w:color w:val="000000"/>
          <w:sz w:val="24"/>
          <w:szCs w:val="24"/>
          <w:lang w:eastAsia="pl-PL"/>
        </w:rPr>
        <w:t>odstęp między wierszami</w:t>
      </w:r>
      <w:r w:rsidR="00D05D6F">
        <w:rPr>
          <w:rFonts w:ascii="Times New Roman" w:eastAsia="Times New Roman" w:hAnsi="Times New Roman" w:cs="Times New Roman"/>
          <w:color w:val="000000"/>
          <w:sz w:val="24"/>
          <w:szCs w:val="24"/>
          <w:lang w:eastAsia="pl-PL"/>
        </w:rPr>
        <w:t xml:space="preserve"> </w:t>
      </w:r>
      <w:r w:rsidR="00FB7D5A" w:rsidRPr="00FB7D5A">
        <w:rPr>
          <w:rFonts w:ascii="Times New Roman" w:eastAsia="Times New Roman" w:hAnsi="Times New Roman" w:cs="Times New Roman"/>
          <w:color w:val="000000"/>
          <w:sz w:val="24"/>
          <w:szCs w:val="24"/>
          <w:lang w:eastAsia="pl-PL"/>
        </w:rPr>
        <w:t xml:space="preserve"> 2  </w:t>
      </w:r>
    </w:p>
    <w:p w:rsidR="00FD04DE" w:rsidRPr="00FB7D5A" w:rsidRDefault="00D05D6F" w:rsidP="00FB7D5A">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margines lewy 3</w:t>
      </w:r>
      <w:r w:rsidR="00FD04DE" w:rsidRPr="00FB7D5A">
        <w:rPr>
          <w:rFonts w:ascii="Times New Roman" w:eastAsia="Times New Roman" w:hAnsi="Times New Roman" w:cs="Times New Roman"/>
          <w:color w:val="000000"/>
          <w:sz w:val="24"/>
          <w:szCs w:val="24"/>
          <w:lang w:eastAsia="pl-PL"/>
        </w:rPr>
        <w:t xml:space="preserve"> cm; pozostałe marginesy </w:t>
      </w:r>
      <w:r>
        <w:rPr>
          <w:rFonts w:ascii="Times New Roman" w:eastAsia="Times New Roman" w:hAnsi="Times New Roman" w:cs="Times New Roman"/>
          <w:color w:val="000000"/>
          <w:sz w:val="24"/>
          <w:szCs w:val="24"/>
          <w:lang w:eastAsia="pl-PL"/>
        </w:rPr>
        <w:t>2,5</w:t>
      </w:r>
      <w:r w:rsidR="00FD04DE" w:rsidRPr="00FB7D5A">
        <w:rPr>
          <w:rFonts w:ascii="Times New Roman" w:eastAsia="Times New Roman" w:hAnsi="Times New Roman" w:cs="Times New Roman"/>
          <w:color w:val="000000"/>
          <w:sz w:val="24"/>
          <w:szCs w:val="24"/>
          <w:lang w:eastAsia="pl-PL"/>
        </w:rPr>
        <w:t xml:space="preserve"> cm</w:t>
      </w:r>
    </w:p>
    <w:p w:rsidR="00FD04DE" w:rsidRPr="00FB7D5A" w:rsidRDefault="00FD04DE" w:rsidP="00FB7D5A">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FB7D5A">
        <w:rPr>
          <w:rFonts w:ascii="Times New Roman" w:eastAsia="Times New Roman" w:hAnsi="Times New Roman" w:cs="Times New Roman"/>
          <w:color w:val="000000"/>
          <w:sz w:val="24"/>
          <w:szCs w:val="24"/>
          <w:lang w:eastAsia="pl-PL"/>
        </w:rPr>
        <w:t>tekst wyjustowany obustronnie </w:t>
      </w:r>
    </w:p>
    <w:p w:rsidR="00FD04DE" w:rsidRPr="00FB7D5A" w:rsidRDefault="00FD04DE" w:rsidP="00FB7D5A">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FB7D5A">
        <w:rPr>
          <w:rFonts w:ascii="Times New Roman" w:eastAsia="Times New Roman" w:hAnsi="Times New Roman" w:cs="Times New Roman"/>
          <w:color w:val="000000"/>
          <w:sz w:val="24"/>
          <w:szCs w:val="24"/>
          <w:lang w:eastAsia="pl-PL"/>
        </w:rPr>
        <w:t>strony ponumerowane; numerowanie od pierwszej strony tekstu, u dołu strony</w:t>
      </w:r>
    </w:p>
    <w:p w:rsidR="00FD04DE" w:rsidRPr="00FD04DE" w:rsidRDefault="00FD04DE" w:rsidP="00FD04DE">
      <w:pPr>
        <w:spacing w:after="0" w:line="240" w:lineRule="auto"/>
        <w:rPr>
          <w:rFonts w:ascii="Times New Roman" w:eastAsia="Times New Roman" w:hAnsi="Times New Roman" w:cs="Times New Roman"/>
          <w:sz w:val="24"/>
          <w:szCs w:val="24"/>
          <w:lang w:eastAsia="pl-PL"/>
        </w:rPr>
      </w:pPr>
    </w:p>
    <w:p w:rsidR="00FD04DE" w:rsidRPr="00FD04DE" w:rsidRDefault="00FD04DE" w:rsidP="00FD04DE">
      <w:pPr>
        <w:spacing w:after="0" w:line="240" w:lineRule="auto"/>
        <w:jc w:val="both"/>
        <w:rPr>
          <w:rFonts w:ascii="Times New Roman" w:eastAsia="Times New Roman" w:hAnsi="Times New Roman" w:cs="Times New Roman"/>
          <w:sz w:val="24"/>
          <w:szCs w:val="24"/>
          <w:lang w:eastAsia="pl-PL"/>
        </w:rPr>
      </w:pPr>
      <w:r w:rsidRPr="00FD04DE">
        <w:rPr>
          <w:rFonts w:ascii="Times New Roman" w:eastAsia="Times New Roman" w:hAnsi="Times New Roman" w:cs="Times New Roman"/>
          <w:color w:val="000000"/>
          <w:sz w:val="24"/>
          <w:szCs w:val="24"/>
          <w:lang w:eastAsia="pl-PL"/>
        </w:rPr>
        <w:t>Wymagania formalne podane są na stronie internetowej Instytutu Anglistyki. Zmiany podawane są z należytym wyprzedzeniem, tj. minimum pół roku przed datą rozpoczęcia cyklu dydaktycznego, o ile nie zmieniają się rozporządzenia wyższego rzędu wprowadzające zmiany w trybie natychmiastowym, o których studenci są informowani bez zwłoki.</w:t>
      </w:r>
    </w:p>
    <w:p w:rsidR="00571446" w:rsidRDefault="00571446" w:rsidP="00FB38D8">
      <w:pPr>
        <w:spacing w:after="0" w:line="240" w:lineRule="auto"/>
        <w:jc w:val="both"/>
        <w:rPr>
          <w:rStyle w:val="Pogrubienie"/>
          <w:rFonts w:ascii="Times New Roman" w:hAnsi="Times New Roman" w:cs="Times New Roman"/>
          <w:b w:val="0"/>
          <w:color w:val="151515"/>
          <w:sz w:val="24"/>
          <w:szCs w:val="24"/>
        </w:rPr>
      </w:pPr>
    </w:p>
    <w:p w:rsidR="00BE2DF6" w:rsidRDefault="00BE2DF6" w:rsidP="00FB38D8">
      <w:pPr>
        <w:spacing w:after="0" w:line="240" w:lineRule="auto"/>
        <w:jc w:val="both"/>
        <w:rPr>
          <w:rStyle w:val="Pogrubienie"/>
          <w:rFonts w:ascii="Times New Roman" w:hAnsi="Times New Roman" w:cs="Times New Roman"/>
          <w:b w:val="0"/>
          <w:color w:val="151515"/>
          <w:sz w:val="24"/>
          <w:szCs w:val="24"/>
        </w:rPr>
      </w:pPr>
    </w:p>
    <w:p w:rsidR="00BE2DF6" w:rsidRDefault="00BE2DF6" w:rsidP="00FB38D8">
      <w:pPr>
        <w:spacing w:after="0" w:line="240" w:lineRule="auto"/>
        <w:jc w:val="both"/>
        <w:rPr>
          <w:rStyle w:val="Pogrubienie"/>
          <w:rFonts w:ascii="Times New Roman" w:hAnsi="Times New Roman" w:cs="Times New Roman"/>
          <w:b w:val="0"/>
          <w:color w:val="151515"/>
          <w:sz w:val="24"/>
          <w:szCs w:val="24"/>
        </w:rPr>
      </w:pPr>
    </w:p>
    <w:p w:rsidR="009F3A0F" w:rsidRDefault="009F3A0F" w:rsidP="00FB38D8">
      <w:pPr>
        <w:spacing w:after="0" w:line="240" w:lineRule="auto"/>
        <w:jc w:val="both"/>
        <w:rPr>
          <w:rStyle w:val="Pogrubienie"/>
          <w:rFonts w:ascii="Times New Roman" w:hAnsi="Times New Roman" w:cs="Times New Roman"/>
          <w:b w:val="0"/>
          <w:color w:val="151515"/>
          <w:sz w:val="24"/>
          <w:szCs w:val="24"/>
        </w:rPr>
      </w:pPr>
    </w:p>
    <w:p w:rsidR="00052022" w:rsidRPr="00BE2DF6" w:rsidRDefault="00E23CE7" w:rsidP="00923F7D">
      <w:pPr>
        <w:spacing w:after="0" w:line="240" w:lineRule="auto"/>
        <w:jc w:val="both"/>
        <w:rPr>
          <w:rFonts w:ascii="Times New Roman" w:hAnsi="Times New Roman" w:cs="Times New Roman"/>
        </w:rPr>
      </w:pPr>
      <w:r w:rsidRPr="00BE2DF6">
        <w:rPr>
          <w:rFonts w:ascii="Times New Roman" w:hAnsi="Times New Roman" w:cs="Times New Roman"/>
          <w:b/>
          <w:color w:val="0A0A0A"/>
        </w:rPr>
        <w:t>*</w:t>
      </w:r>
      <w:r w:rsidRPr="00BE2DF6">
        <w:rPr>
          <w:rFonts w:ascii="Times New Roman" w:hAnsi="Times New Roman" w:cs="Times New Roman"/>
          <w:color w:val="0A0A0A"/>
        </w:rPr>
        <w:t xml:space="preserve"> </w:t>
      </w:r>
      <w:r w:rsidR="00FE576B" w:rsidRPr="00BE2DF6">
        <w:rPr>
          <w:rFonts w:ascii="Times New Roman" w:hAnsi="Times New Roman" w:cs="Times New Roman"/>
          <w:color w:val="0A0A0A"/>
        </w:rPr>
        <w:t>W</w:t>
      </w:r>
      <w:r w:rsidR="00EE4FE1" w:rsidRPr="00BE2DF6">
        <w:rPr>
          <w:rFonts w:ascii="Times New Roman" w:hAnsi="Times New Roman" w:cs="Times New Roman"/>
          <w:color w:val="0A0A0A"/>
        </w:rPr>
        <w:t xml:space="preserve">ymagania szczegółowe </w:t>
      </w:r>
      <w:r w:rsidR="009F3A0F" w:rsidRPr="00BE2DF6">
        <w:rPr>
          <w:rFonts w:ascii="Times New Roman" w:hAnsi="Times New Roman" w:cs="Times New Roman"/>
          <w:color w:val="0A0A0A"/>
        </w:rPr>
        <w:t>(</w:t>
      </w:r>
      <w:r w:rsidR="0037471F">
        <w:rPr>
          <w:rFonts w:ascii="Times New Roman" w:hAnsi="Times New Roman" w:cs="Times New Roman"/>
          <w:color w:val="0A0A0A"/>
        </w:rPr>
        <w:t xml:space="preserve">MA </w:t>
      </w:r>
      <w:proofErr w:type="spellStart"/>
      <w:r w:rsidR="009F3A0F" w:rsidRPr="00BE2DF6">
        <w:rPr>
          <w:rFonts w:ascii="Times New Roman" w:hAnsi="Times New Roman" w:cs="Times New Roman"/>
          <w:color w:val="0A0A0A"/>
        </w:rPr>
        <w:t>stylesheet</w:t>
      </w:r>
      <w:proofErr w:type="spellEnd"/>
      <w:r w:rsidR="009F3A0F" w:rsidRPr="00BE2DF6">
        <w:rPr>
          <w:rFonts w:ascii="Times New Roman" w:hAnsi="Times New Roman" w:cs="Times New Roman"/>
          <w:color w:val="0A0A0A"/>
        </w:rPr>
        <w:t xml:space="preserve">) </w:t>
      </w:r>
      <w:r w:rsidR="00680DDB" w:rsidRPr="00BE2DF6">
        <w:rPr>
          <w:rFonts w:ascii="Times New Roman" w:hAnsi="Times New Roman" w:cs="Times New Roman"/>
          <w:color w:val="0A0A0A"/>
        </w:rPr>
        <w:t xml:space="preserve">dla prac dyplomowych </w:t>
      </w:r>
      <w:r w:rsidR="00FE576B" w:rsidRPr="00BE2DF6">
        <w:rPr>
          <w:rFonts w:ascii="Times New Roman" w:hAnsi="Times New Roman" w:cs="Times New Roman"/>
          <w:color w:val="0A0A0A"/>
        </w:rPr>
        <w:t xml:space="preserve">magisterskich pisanych w Instytucie Anglistyki UW </w:t>
      </w:r>
      <w:r w:rsidR="00922426">
        <w:rPr>
          <w:rFonts w:ascii="Times New Roman" w:hAnsi="Times New Roman" w:cs="Times New Roman"/>
          <w:color w:val="0A0A0A"/>
        </w:rPr>
        <w:t>dołączone</w:t>
      </w:r>
      <w:r w:rsidR="00052022" w:rsidRPr="00BE2DF6">
        <w:rPr>
          <w:rFonts w:ascii="Times New Roman" w:hAnsi="Times New Roman" w:cs="Times New Roman"/>
          <w:color w:val="0A0A0A"/>
        </w:rPr>
        <w:t xml:space="preserve"> są </w:t>
      </w:r>
      <w:r w:rsidR="00922426">
        <w:rPr>
          <w:rFonts w:ascii="Times New Roman" w:hAnsi="Times New Roman" w:cs="Times New Roman"/>
          <w:color w:val="0A0A0A"/>
        </w:rPr>
        <w:t>do niniejszej Uchwały oraz</w:t>
      </w:r>
      <w:r w:rsidR="009F3A0F" w:rsidRPr="00BE2DF6">
        <w:rPr>
          <w:rFonts w:ascii="Times New Roman" w:hAnsi="Times New Roman" w:cs="Times New Roman"/>
          <w:color w:val="0A0A0A"/>
        </w:rPr>
        <w:t xml:space="preserve"> </w:t>
      </w:r>
      <w:r w:rsidR="00922426">
        <w:rPr>
          <w:rFonts w:ascii="Times New Roman" w:hAnsi="Times New Roman" w:cs="Times New Roman"/>
          <w:color w:val="0A0A0A"/>
        </w:rPr>
        <w:t>umieszczone</w:t>
      </w:r>
      <w:r w:rsidR="00052022" w:rsidRPr="00BE2DF6">
        <w:rPr>
          <w:rFonts w:ascii="Times New Roman" w:hAnsi="Times New Roman" w:cs="Times New Roman"/>
          <w:color w:val="0A0A0A"/>
        </w:rPr>
        <w:t xml:space="preserve"> na stronie Instytutu Anglistyki </w:t>
      </w:r>
      <w:hyperlink r:id="rId8" w:history="1">
        <w:r w:rsidR="00052022" w:rsidRPr="00BE2DF6">
          <w:rPr>
            <w:rStyle w:val="Hipercze"/>
            <w:rFonts w:ascii="Times New Roman" w:hAnsi="Times New Roman" w:cs="Times New Roman"/>
          </w:rPr>
          <w:t>https://ia.uw.edu.pl/dla-studentow/studia-i-stopnia/zasady-dyplomowania</w:t>
        </w:r>
      </w:hyperlink>
      <w:r w:rsidR="00052022" w:rsidRPr="00BE2DF6">
        <w:rPr>
          <w:rFonts w:ascii="Times New Roman" w:hAnsi="Times New Roman" w:cs="Times New Roman"/>
        </w:rPr>
        <w:t xml:space="preserve"> </w:t>
      </w:r>
      <w:r w:rsidR="00922426">
        <w:rPr>
          <w:rFonts w:ascii="Times New Roman" w:hAnsi="Times New Roman" w:cs="Times New Roman"/>
        </w:rPr>
        <w:t>i</w:t>
      </w:r>
      <w:r w:rsidR="00052022" w:rsidRPr="00BE2DF6">
        <w:rPr>
          <w:rFonts w:ascii="Times New Roman" w:hAnsi="Times New Roman" w:cs="Times New Roman"/>
        </w:rPr>
        <w:t xml:space="preserve"> </w:t>
      </w:r>
      <w:hyperlink r:id="rId9" w:history="1">
        <w:r w:rsidR="00052022" w:rsidRPr="00BE2DF6">
          <w:rPr>
            <w:rStyle w:val="Hipercze"/>
            <w:rFonts w:ascii="Times New Roman" w:hAnsi="Times New Roman" w:cs="Times New Roman"/>
          </w:rPr>
          <w:t>https://ia.uw.edu.pl/dla-studentow/studia-ii-stopnia/zasady-dyplomowania</w:t>
        </w:r>
      </w:hyperlink>
      <w:r w:rsidR="00BE2DF6">
        <w:rPr>
          <w:rFonts w:ascii="Times New Roman" w:hAnsi="Times New Roman" w:cs="Times New Roman"/>
        </w:rPr>
        <w:t xml:space="preserve">. </w:t>
      </w:r>
      <w:r w:rsidR="0037471F">
        <w:rPr>
          <w:rFonts w:ascii="Times New Roman" w:hAnsi="Times New Roman" w:cs="Times New Roman"/>
        </w:rPr>
        <w:t>Analogiczne zasady</w:t>
      </w:r>
      <w:r w:rsidR="00FE576B" w:rsidRPr="00BE2DF6">
        <w:rPr>
          <w:rFonts w:ascii="Times New Roman" w:hAnsi="Times New Roman" w:cs="Times New Roman"/>
        </w:rPr>
        <w:t xml:space="preserve"> zalecan</w:t>
      </w:r>
      <w:r w:rsidR="0037471F">
        <w:rPr>
          <w:rFonts w:ascii="Times New Roman" w:hAnsi="Times New Roman" w:cs="Times New Roman"/>
        </w:rPr>
        <w:t>e są</w:t>
      </w:r>
      <w:r w:rsidR="00BE2DF6">
        <w:rPr>
          <w:rFonts w:ascii="Times New Roman" w:hAnsi="Times New Roman" w:cs="Times New Roman"/>
        </w:rPr>
        <w:t xml:space="preserve"> </w:t>
      </w:r>
      <w:r w:rsidR="00FE576B" w:rsidRPr="00BE2DF6">
        <w:rPr>
          <w:rFonts w:ascii="Times New Roman" w:hAnsi="Times New Roman" w:cs="Times New Roman"/>
        </w:rPr>
        <w:t xml:space="preserve">dla prac </w:t>
      </w:r>
      <w:r w:rsidR="00BE2DF6">
        <w:rPr>
          <w:rFonts w:ascii="Times New Roman" w:hAnsi="Times New Roman" w:cs="Times New Roman"/>
        </w:rPr>
        <w:t xml:space="preserve">dyplomowych </w:t>
      </w:r>
      <w:r w:rsidR="00FE576B" w:rsidRPr="00BE2DF6">
        <w:rPr>
          <w:rFonts w:ascii="Times New Roman" w:hAnsi="Times New Roman" w:cs="Times New Roman"/>
        </w:rPr>
        <w:t>licencjackich</w:t>
      </w:r>
      <w:r w:rsidR="00BE2DF6" w:rsidRPr="00BE2DF6">
        <w:rPr>
          <w:rFonts w:ascii="Times New Roman" w:hAnsi="Times New Roman" w:cs="Times New Roman"/>
        </w:rPr>
        <w:t xml:space="preserve"> i artykułów na</w:t>
      </w:r>
      <w:r w:rsidR="0037471F">
        <w:rPr>
          <w:rFonts w:ascii="Times New Roman" w:hAnsi="Times New Roman" w:cs="Times New Roman"/>
        </w:rPr>
        <w:t>ukowych.</w:t>
      </w:r>
    </w:p>
    <w:p w:rsidR="00990560" w:rsidRPr="00990560" w:rsidRDefault="00990560" w:rsidP="00990560">
      <w:pPr>
        <w:spacing w:after="0" w:line="240" w:lineRule="auto"/>
        <w:jc w:val="center"/>
        <w:rPr>
          <w:rFonts w:ascii="Times New Roman" w:hAnsi="Times New Roman" w:cs="Times New Roman"/>
          <w:b/>
          <w:bCs/>
          <w:color w:val="151515"/>
          <w:sz w:val="24"/>
          <w:szCs w:val="24"/>
        </w:rPr>
      </w:pPr>
      <w:r w:rsidRPr="003A30B6">
        <w:rPr>
          <w:rStyle w:val="Pogrubienie"/>
          <w:rFonts w:ascii="Times New Roman" w:hAnsi="Times New Roman" w:cs="Times New Roman"/>
          <w:color w:val="151515"/>
          <w:sz w:val="24"/>
          <w:szCs w:val="24"/>
        </w:rPr>
        <w:lastRenderedPageBreak/>
        <w:t xml:space="preserve">§ </w:t>
      </w:r>
      <w:r>
        <w:rPr>
          <w:rStyle w:val="Pogrubienie"/>
          <w:rFonts w:ascii="Times New Roman" w:hAnsi="Times New Roman" w:cs="Times New Roman"/>
          <w:color w:val="151515"/>
          <w:sz w:val="24"/>
          <w:szCs w:val="24"/>
        </w:rPr>
        <w:t>6</w:t>
      </w:r>
    </w:p>
    <w:p w:rsidR="00990560" w:rsidRPr="00990560" w:rsidRDefault="00990560" w:rsidP="00990560">
      <w:pPr>
        <w:spacing w:after="0" w:line="240" w:lineRule="auto"/>
        <w:jc w:val="center"/>
        <w:rPr>
          <w:rFonts w:ascii="Times New Roman" w:hAnsi="Times New Roman" w:cs="Times New Roman"/>
          <w:b/>
          <w:color w:val="0A0A0A"/>
          <w:sz w:val="24"/>
          <w:szCs w:val="24"/>
        </w:rPr>
      </w:pPr>
      <w:r>
        <w:rPr>
          <w:rFonts w:ascii="Times New Roman" w:hAnsi="Times New Roman" w:cs="Times New Roman"/>
          <w:b/>
          <w:sz w:val="24"/>
          <w:szCs w:val="24"/>
        </w:rPr>
        <w:t>Z</w:t>
      </w:r>
      <w:r w:rsidRPr="00990560">
        <w:rPr>
          <w:rFonts w:ascii="Times New Roman" w:hAnsi="Times New Roman" w:cs="Times New Roman"/>
          <w:b/>
          <w:sz w:val="24"/>
          <w:szCs w:val="24"/>
        </w:rPr>
        <w:t>adania nauczyciela akademickiego kierującego pracą dyplomową</w:t>
      </w:r>
    </w:p>
    <w:p w:rsidR="00990560" w:rsidRDefault="00990560" w:rsidP="00923F7D">
      <w:pPr>
        <w:spacing w:after="0" w:line="240" w:lineRule="auto"/>
        <w:jc w:val="both"/>
        <w:rPr>
          <w:rFonts w:ascii="Times New Roman" w:hAnsi="Times New Roman" w:cs="Times New Roman"/>
          <w:color w:val="0A0A0A"/>
          <w:sz w:val="24"/>
          <w:szCs w:val="24"/>
        </w:rPr>
      </w:pPr>
    </w:p>
    <w:p w:rsidR="007E3D23" w:rsidRDefault="005D2374" w:rsidP="00923F7D">
      <w:pPr>
        <w:spacing w:after="0" w:line="240" w:lineRule="auto"/>
        <w:jc w:val="both"/>
        <w:rPr>
          <w:rFonts w:ascii="Times New Roman" w:hAnsi="Times New Roman" w:cs="Times New Roman"/>
          <w:color w:val="151515"/>
          <w:sz w:val="24"/>
          <w:szCs w:val="24"/>
        </w:rPr>
      </w:pPr>
      <w:r>
        <w:rPr>
          <w:rFonts w:ascii="Times New Roman" w:hAnsi="Times New Roman" w:cs="Times New Roman"/>
          <w:color w:val="151515"/>
          <w:sz w:val="24"/>
          <w:szCs w:val="24"/>
        </w:rPr>
        <w:t>Kierujący pracą</w:t>
      </w:r>
      <w:r w:rsidR="007E3D23">
        <w:rPr>
          <w:rFonts w:ascii="Times New Roman" w:hAnsi="Times New Roman" w:cs="Times New Roman"/>
          <w:color w:val="151515"/>
          <w:sz w:val="24"/>
          <w:szCs w:val="24"/>
        </w:rPr>
        <w:t xml:space="preserve"> dyplomow</w:t>
      </w:r>
      <w:r>
        <w:rPr>
          <w:rFonts w:ascii="Times New Roman" w:hAnsi="Times New Roman" w:cs="Times New Roman"/>
          <w:color w:val="151515"/>
          <w:sz w:val="24"/>
          <w:szCs w:val="24"/>
        </w:rPr>
        <w:t xml:space="preserve">ą doradza w zakresie </w:t>
      </w:r>
      <w:r w:rsidR="00990560" w:rsidRPr="00990560">
        <w:rPr>
          <w:rFonts w:ascii="Times New Roman" w:hAnsi="Times New Roman" w:cs="Times New Roman"/>
          <w:color w:val="151515"/>
          <w:sz w:val="24"/>
          <w:szCs w:val="24"/>
        </w:rPr>
        <w:t>poprawnoś</w:t>
      </w:r>
      <w:r>
        <w:rPr>
          <w:rFonts w:ascii="Times New Roman" w:hAnsi="Times New Roman" w:cs="Times New Roman"/>
          <w:color w:val="151515"/>
          <w:sz w:val="24"/>
          <w:szCs w:val="24"/>
        </w:rPr>
        <w:t>ci</w:t>
      </w:r>
      <w:r w:rsidR="00990560" w:rsidRPr="00990560">
        <w:rPr>
          <w:rFonts w:ascii="Times New Roman" w:hAnsi="Times New Roman" w:cs="Times New Roman"/>
          <w:color w:val="151515"/>
          <w:sz w:val="24"/>
          <w:szCs w:val="24"/>
        </w:rPr>
        <w:t xml:space="preserve"> merytoryczn</w:t>
      </w:r>
      <w:r>
        <w:rPr>
          <w:rFonts w:ascii="Times New Roman" w:hAnsi="Times New Roman" w:cs="Times New Roman"/>
          <w:color w:val="151515"/>
          <w:sz w:val="24"/>
          <w:szCs w:val="24"/>
        </w:rPr>
        <w:t>ej</w:t>
      </w:r>
      <w:r w:rsidR="00990560" w:rsidRPr="00990560">
        <w:rPr>
          <w:rFonts w:ascii="Times New Roman" w:hAnsi="Times New Roman" w:cs="Times New Roman"/>
          <w:color w:val="151515"/>
          <w:sz w:val="24"/>
          <w:szCs w:val="24"/>
        </w:rPr>
        <w:t>, metodyczn</w:t>
      </w:r>
      <w:r>
        <w:rPr>
          <w:rFonts w:ascii="Times New Roman" w:hAnsi="Times New Roman" w:cs="Times New Roman"/>
          <w:color w:val="151515"/>
          <w:sz w:val="24"/>
          <w:szCs w:val="24"/>
        </w:rPr>
        <w:t>ej</w:t>
      </w:r>
      <w:r w:rsidR="00990560">
        <w:rPr>
          <w:rFonts w:ascii="Times New Roman" w:hAnsi="Times New Roman" w:cs="Times New Roman"/>
          <w:color w:val="151515"/>
          <w:sz w:val="24"/>
          <w:szCs w:val="24"/>
        </w:rPr>
        <w:t xml:space="preserve"> i formaln</w:t>
      </w:r>
      <w:r>
        <w:rPr>
          <w:rFonts w:ascii="Times New Roman" w:hAnsi="Times New Roman" w:cs="Times New Roman"/>
          <w:color w:val="151515"/>
          <w:sz w:val="24"/>
          <w:szCs w:val="24"/>
        </w:rPr>
        <w:t>ej pracy dyplomowej, oraz monitoruje dochowanie tej poprawności przez dyplomanta.</w:t>
      </w:r>
    </w:p>
    <w:p w:rsidR="00990560" w:rsidRDefault="007E3D23" w:rsidP="00923F7D">
      <w:pPr>
        <w:spacing w:after="0" w:line="240" w:lineRule="auto"/>
        <w:jc w:val="both"/>
        <w:rPr>
          <w:rFonts w:ascii="Times New Roman" w:hAnsi="Times New Roman" w:cs="Times New Roman"/>
          <w:color w:val="0A0A0A"/>
          <w:sz w:val="24"/>
          <w:szCs w:val="24"/>
        </w:rPr>
      </w:pPr>
      <w:r>
        <w:rPr>
          <w:rFonts w:ascii="Times New Roman" w:hAnsi="Times New Roman" w:cs="Times New Roman"/>
          <w:color w:val="151515"/>
          <w:sz w:val="24"/>
          <w:szCs w:val="24"/>
        </w:rPr>
        <w:t>Merytoryczne i r</w:t>
      </w:r>
      <w:r w:rsidR="00990560">
        <w:rPr>
          <w:rFonts w:ascii="Times New Roman" w:hAnsi="Times New Roman" w:cs="Times New Roman"/>
          <w:color w:val="151515"/>
          <w:sz w:val="24"/>
          <w:szCs w:val="24"/>
        </w:rPr>
        <w:t>egularne zajęcia</w:t>
      </w:r>
      <w:r>
        <w:rPr>
          <w:rFonts w:ascii="Times New Roman" w:hAnsi="Times New Roman" w:cs="Times New Roman"/>
          <w:color w:val="151515"/>
          <w:sz w:val="24"/>
          <w:szCs w:val="24"/>
        </w:rPr>
        <w:t>,</w:t>
      </w:r>
      <w:r w:rsidR="00990560">
        <w:rPr>
          <w:rFonts w:ascii="Times New Roman" w:hAnsi="Times New Roman" w:cs="Times New Roman"/>
          <w:color w:val="151515"/>
          <w:sz w:val="24"/>
          <w:szCs w:val="24"/>
        </w:rPr>
        <w:t xml:space="preserve"> konsultacje</w:t>
      </w:r>
      <w:r>
        <w:rPr>
          <w:rFonts w:ascii="Times New Roman" w:hAnsi="Times New Roman" w:cs="Times New Roman"/>
          <w:color w:val="151515"/>
          <w:sz w:val="24"/>
          <w:szCs w:val="24"/>
        </w:rPr>
        <w:t xml:space="preserve">, stała ewaluacja, monitorowanie etapów powstawania pracy oraz  postępów </w:t>
      </w:r>
      <w:r w:rsidR="003B1419">
        <w:rPr>
          <w:rFonts w:ascii="Times New Roman" w:hAnsi="Times New Roman" w:cs="Times New Roman"/>
          <w:color w:val="151515"/>
          <w:sz w:val="24"/>
          <w:szCs w:val="24"/>
        </w:rPr>
        <w:t xml:space="preserve">naukowych </w:t>
      </w:r>
      <w:r>
        <w:rPr>
          <w:rFonts w:ascii="Times New Roman" w:hAnsi="Times New Roman" w:cs="Times New Roman"/>
          <w:color w:val="151515"/>
          <w:sz w:val="24"/>
          <w:szCs w:val="24"/>
        </w:rPr>
        <w:t>uczestników seminarium są obowiązkowymi i  standardowymi sposobami kontrolowania stopnia osiągania efektów kształcenia</w:t>
      </w:r>
      <w:r w:rsidR="003B1419" w:rsidRPr="003B1419">
        <w:rPr>
          <w:rFonts w:ascii="Times New Roman" w:hAnsi="Times New Roman" w:cs="Times New Roman"/>
          <w:color w:val="151515"/>
          <w:sz w:val="24"/>
          <w:szCs w:val="24"/>
        </w:rPr>
        <w:t xml:space="preserve"> </w:t>
      </w:r>
      <w:r w:rsidR="003B1419">
        <w:rPr>
          <w:rFonts w:ascii="Times New Roman" w:hAnsi="Times New Roman" w:cs="Times New Roman"/>
          <w:color w:val="151515"/>
          <w:sz w:val="24"/>
          <w:szCs w:val="24"/>
        </w:rPr>
        <w:t>przez dyplomantów, które są</w:t>
      </w:r>
      <w:r>
        <w:rPr>
          <w:rFonts w:ascii="Times New Roman" w:hAnsi="Times New Roman" w:cs="Times New Roman"/>
          <w:color w:val="151515"/>
          <w:sz w:val="24"/>
          <w:szCs w:val="24"/>
        </w:rPr>
        <w:t xml:space="preserve"> przypisan</w:t>
      </w:r>
      <w:r w:rsidR="003B1419">
        <w:rPr>
          <w:rFonts w:ascii="Times New Roman" w:hAnsi="Times New Roman" w:cs="Times New Roman"/>
          <w:color w:val="151515"/>
          <w:sz w:val="24"/>
          <w:szCs w:val="24"/>
        </w:rPr>
        <w:t xml:space="preserve">e do </w:t>
      </w:r>
      <w:r>
        <w:rPr>
          <w:rFonts w:ascii="Times New Roman" w:hAnsi="Times New Roman" w:cs="Times New Roman"/>
          <w:color w:val="151515"/>
          <w:sz w:val="24"/>
          <w:szCs w:val="24"/>
        </w:rPr>
        <w:t>k</w:t>
      </w:r>
      <w:r w:rsidR="00F9260C">
        <w:rPr>
          <w:rFonts w:ascii="Times New Roman" w:hAnsi="Times New Roman" w:cs="Times New Roman"/>
          <w:color w:val="151515"/>
          <w:sz w:val="24"/>
          <w:szCs w:val="24"/>
        </w:rPr>
        <w:t>ażde</w:t>
      </w:r>
      <w:r w:rsidR="003B1419">
        <w:rPr>
          <w:rFonts w:ascii="Times New Roman" w:hAnsi="Times New Roman" w:cs="Times New Roman"/>
          <w:color w:val="151515"/>
          <w:sz w:val="24"/>
          <w:szCs w:val="24"/>
        </w:rPr>
        <w:t>go seminarium dyplomowego.</w:t>
      </w:r>
      <w:r w:rsidR="00F9260C">
        <w:rPr>
          <w:rFonts w:ascii="Times New Roman" w:hAnsi="Times New Roman" w:cs="Times New Roman"/>
          <w:color w:val="151515"/>
          <w:sz w:val="24"/>
          <w:szCs w:val="24"/>
        </w:rPr>
        <w:t xml:space="preserve"> </w:t>
      </w:r>
      <w:r w:rsidR="00F9260C" w:rsidRPr="00F9260C">
        <w:rPr>
          <w:rFonts w:ascii="Times New Roman" w:hAnsi="Times New Roman" w:cs="Times New Roman"/>
          <w:color w:val="0A0A0A"/>
          <w:sz w:val="24"/>
          <w:szCs w:val="24"/>
        </w:rPr>
        <w:t xml:space="preserve">Kierujący pracą dyplomową zobowiązany jest do systematycznego kontrolowania postępów pracy. </w:t>
      </w:r>
    </w:p>
    <w:p w:rsidR="00F9260C" w:rsidRPr="003A30B6" w:rsidRDefault="00F9260C" w:rsidP="00F9260C">
      <w:pPr>
        <w:pStyle w:val="NormalnyWeb"/>
        <w:shd w:val="clear" w:color="auto" w:fill="FFFFFF"/>
        <w:spacing w:before="0" w:beforeAutospacing="0" w:after="0" w:afterAutospacing="0"/>
        <w:jc w:val="both"/>
        <w:rPr>
          <w:color w:val="0A0A0A"/>
        </w:rPr>
      </w:pPr>
      <w:r>
        <w:rPr>
          <w:color w:val="0A0A0A"/>
        </w:rPr>
        <w:t xml:space="preserve">W trosce </w:t>
      </w:r>
      <w:r w:rsidRPr="003A30B6">
        <w:rPr>
          <w:color w:val="0A0A0A"/>
        </w:rPr>
        <w:t>o j</w:t>
      </w:r>
      <w:r>
        <w:rPr>
          <w:color w:val="0A0A0A"/>
        </w:rPr>
        <w:t>akość kształcenia i zapobieganie</w:t>
      </w:r>
      <w:r w:rsidRPr="003A30B6">
        <w:rPr>
          <w:color w:val="0A0A0A"/>
        </w:rPr>
        <w:t xml:space="preserve"> wszelkim formom naruszania ochrony wła</w:t>
      </w:r>
      <w:r w:rsidR="00601693">
        <w:rPr>
          <w:color w:val="0A0A0A"/>
        </w:rPr>
        <w:t xml:space="preserve">sności intelektualnej, </w:t>
      </w:r>
      <w:r>
        <w:rPr>
          <w:color w:val="0A0A0A"/>
        </w:rPr>
        <w:t>opiekun pracy naukowej zobowiązany jest do korzystania</w:t>
      </w:r>
      <w:r w:rsidR="00601693">
        <w:rPr>
          <w:color w:val="0A0A0A"/>
        </w:rPr>
        <w:t xml:space="preserve"> </w:t>
      </w:r>
      <w:r w:rsidR="005D17CD">
        <w:rPr>
          <w:color w:val="0A0A0A"/>
        </w:rPr>
        <w:t xml:space="preserve">z </w:t>
      </w:r>
      <w:r>
        <w:rPr>
          <w:color w:val="0A0A0A"/>
        </w:rPr>
        <w:t xml:space="preserve">programu </w:t>
      </w:r>
      <w:proofErr w:type="spellStart"/>
      <w:r>
        <w:rPr>
          <w:color w:val="0A0A0A"/>
        </w:rPr>
        <w:t>antyplagiatowgo</w:t>
      </w:r>
      <w:proofErr w:type="spellEnd"/>
      <w:r>
        <w:rPr>
          <w:color w:val="0A0A0A"/>
        </w:rPr>
        <w:t>.</w:t>
      </w:r>
      <w:r w:rsidRPr="003A30B6">
        <w:rPr>
          <w:color w:val="0A0A0A"/>
        </w:rPr>
        <w:t xml:space="preserve">  </w:t>
      </w:r>
    </w:p>
    <w:p w:rsidR="00990560" w:rsidRDefault="00990560" w:rsidP="00923F7D">
      <w:pPr>
        <w:spacing w:after="0" w:line="240" w:lineRule="auto"/>
        <w:jc w:val="both"/>
        <w:rPr>
          <w:rFonts w:ascii="Times New Roman" w:hAnsi="Times New Roman" w:cs="Times New Roman"/>
          <w:color w:val="0A0A0A"/>
          <w:sz w:val="24"/>
          <w:szCs w:val="24"/>
        </w:rPr>
      </w:pPr>
    </w:p>
    <w:p w:rsidR="00990560" w:rsidRPr="003B1419" w:rsidRDefault="007E3D23" w:rsidP="003B1419">
      <w:pPr>
        <w:spacing w:after="0" w:line="240" w:lineRule="auto"/>
        <w:jc w:val="center"/>
        <w:rPr>
          <w:rFonts w:ascii="Times New Roman" w:hAnsi="Times New Roman" w:cs="Times New Roman"/>
          <w:b/>
          <w:bCs/>
          <w:color w:val="151515"/>
          <w:sz w:val="24"/>
          <w:szCs w:val="24"/>
        </w:rPr>
      </w:pPr>
      <w:r w:rsidRPr="003A30B6">
        <w:rPr>
          <w:rStyle w:val="Pogrubienie"/>
          <w:rFonts w:ascii="Times New Roman" w:hAnsi="Times New Roman" w:cs="Times New Roman"/>
          <w:color w:val="151515"/>
          <w:sz w:val="24"/>
          <w:szCs w:val="24"/>
        </w:rPr>
        <w:t xml:space="preserve">§ </w:t>
      </w:r>
      <w:r>
        <w:rPr>
          <w:rStyle w:val="Pogrubienie"/>
          <w:rFonts w:ascii="Times New Roman" w:hAnsi="Times New Roman" w:cs="Times New Roman"/>
          <w:color w:val="151515"/>
          <w:sz w:val="24"/>
          <w:szCs w:val="24"/>
        </w:rPr>
        <w:t>7</w:t>
      </w:r>
    </w:p>
    <w:p w:rsidR="00990560" w:rsidRPr="003B1419" w:rsidRDefault="003B1419" w:rsidP="003B1419">
      <w:pPr>
        <w:spacing w:after="0" w:line="240" w:lineRule="auto"/>
        <w:jc w:val="center"/>
        <w:rPr>
          <w:rFonts w:ascii="Times New Roman" w:hAnsi="Times New Roman" w:cs="Times New Roman"/>
          <w:b/>
          <w:color w:val="0A0A0A"/>
          <w:sz w:val="24"/>
          <w:szCs w:val="24"/>
        </w:rPr>
      </w:pPr>
      <w:r>
        <w:rPr>
          <w:rFonts w:ascii="Times New Roman" w:hAnsi="Times New Roman" w:cs="Times New Roman"/>
          <w:b/>
          <w:sz w:val="24"/>
          <w:szCs w:val="24"/>
        </w:rPr>
        <w:t>K</w:t>
      </w:r>
      <w:r w:rsidRPr="003B1419">
        <w:rPr>
          <w:rFonts w:ascii="Times New Roman" w:hAnsi="Times New Roman" w:cs="Times New Roman"/>
          <w:b/>
          <w:sz w:val="24"/>
          <w:szCs w:val="24"/>
        </w:rPr>
        <w:t>ryteria oceny pracy dyplomowej</w:t>
      </w:r>
    </w:p>
    <w:p w:rsidR="00990560" w:rsidRDefault="00990560" w:rsidP="00923F7D">
      <w:pPr>
        <w:spacing w:after="0" w:line="240" w:lineRule="auto"/>
        <w:jc w:val="both"/>
        <w:rPr>
          <w:rFonts w:ascii="Times New Roman" w:hAnsi="Times New Roman" w:cs="Times New Roman"/>
          <w:color w:val="0A0A0A"/>
          <w:sz w:val="24"/>
          <w:szCs w:val="24"/>
        </w:rPr>
      </w:pPr>
    </w:p>
    <w:p w:rsidR="003B1419" w:rsidRDefault="003B1419" w:rsidP="003B1419">
      <w:pPr>
        <w:pStyle w:val="NormalnyWeb"/>
        <w:shd w:val="clear" w:color="auto" w:fill="FFFFFF"/>
        <w:spacing w:before="0" w:beforeAutospacing="0" w:after="0" w:afterAutospacing="0"/>
        <w:rPr>
          <w:color w:val="151515"/>
        </w:rPr>
      </w:pPr>
      <w:r w:rsidRPr="003A30B6">
        <w:rPr>
          <w:color w:val="151515"/>
        </w:rPr>
        <w:t xml:space="preserve">Praca dyplomowa podlega ocenie </w:t>
      </w:r>
      <w:r w:rsidR="001B6887">
        <w:rPr>
          <w:color w:val="151515"/>
        </w:rPr>
        <w:t>przez kierującego pracą</w:t>
      </w:r>
      <w:r w:rsidRPr="003A30B6">
        <w:rPr>
          <w:color w:val="151515"/>
        </w:rPr>
        <w:t xml:space="preserve"> oraz przez jednego recenzenta.</w:t>
      </w:r>
    </w:p>
    <w:p w:rsidR="00E53170" w:rsidRDefault="00E53170" w:rsidP="00E53170">
      <w:pPr>
        <w:pStyle w:val="NormalnyWeb"/>
        <w:shd w:val="clear" w:color="auto" w:fill="FFFFFF"/>
        <w:spacing w:before="0" w:beforeAutospacing="0" w:after="0" w:afterAutospacing="0"/>
        <w:jc w:val="both"/>
        <w:rPr>
          <w:i/>
          <w:color w:val="FF0000"/>
        </w:rPr>
      </w:pPr>
    </w:p>
    <w:p w:rsidR="00E53170" w:rsidRDefault="00E53170" w:rsidP="00E53170">
      <w:pPr>
        <w:pStyle w:val="NormalnyWeb"/>
        <w:shd w:val="clear" w:color="auto" w:fill="FFFFFF"/>
        <w:spacing w:before="0" w:beforeAutospacing="0" w:after="0" w:afterAutospacing="0"/>
        <w:jc w:val="both"/>
      </w:pPr>
      <w:r w:rsidRPr="00E53170">
        <w:t xml:space="preserve">Prace </w:t>
      </w:r>
      <w:r>
        <w:t>dyplomowe wieńczące studia pierwszego stopnia oceniane są według następujących kryteriów:</w:t>
      </w:r>
    </w:p>
    <w:p w:rsidR="00E0239E" w:rsidRPr="00E0239E" w:rsidRDefault="00E0239E" w:rsidP="00E0239E">
      <w:pPr>
        <w:pStyle w:val="NormalnyWeb"/>
        <w:numPr>
          <w:ilvl w:val="0"/>
          <w:numId w:val="21"/>
        </w:numPr>
        <w:shd w:val="clear" w:color="auto" w:fill="FFFFFF"/>
        <w:spacing w:before="0" w:beforeAutospacing="0" w:after="0" w:afterAutospacing="0"/>
        <w:jc w:val="both"/>
      </w:pPr>
      <w:r w:rsidRPr="00E0239E">
        <w:t>Czy treść pracy odpowiada tematowi?</w:t>
      </w:r>
    </w:p>
    <w:p w:rsidR="00E0239E" w:rsidRPr="00E0239E" w:rsidRDefault="00E0239E" w:rsidP="00E0239E">
      <w:pPr>
        <w:pStyle w:val="NormalnyWeb"/>
        <w:numPr>
          <w:ilvl w:val="0"/>
          <w:numId w:val="21"/>
        </w:numPr>
        <w:shd w:val="clear" w:color="auto" w:fill="FFFFFF"/>
        <w:spacing w:before="0" w:beforeAutospacing="0" w:after="0" w:afterAutospacing="0"/>
        <w:jc w:val="both"/>
      </w:pPr>
      <w:r w:rsidRPr="00E0239E">
        <w:t>Czy praca spełnia wymogi merytoryczne dla pracy licencjackiej?</w:t>
      </w:r>
    </w:p>
    <w:p w:rsidR="00E0239E" w:rsidRPr="00E0239E" w:rsidRDefault="00E0239E" w:rsidP="00E0239E">
      <w:pPr>
        <w:pStyle w:val="NormalnyWeb"/>
        <w:numPr>
          <w:ilvl w:val="0"/>
          <w:numId w:val="21"/>
        </w:numPr>
        <w:shd w:val="clear" w:color="auto" w:fill="FFFFFF"/>
        <w:spacing w:before="0" w:beforeAutospacing="0" w:after="0" w:afterAutospacing="0"/>
        <w:jc w:val="both"/>
      </w:pPr>
      <w:r w:rsidRPr="00E0239E">
        <w:t>Czy praca spełnia wymagania formalne?</w:t>
      </w:r>
    </w:p>
    <w:p w:rsidR="00E0239E" w:rsidRPr="00E0239E" w:rsidRDefault="00E0239E" w:rsidP="00E0239E">
      <w:pPr>
        <w:pStyle w:val="NormalnyWeb"/>
        <w:numPr>
          <w:ilvl w:val="0"/>
          <w:numId w:val="21"/>
        </w:numPr>
        <w:shd w:val="clear" w:color="auto" w:fill="FFFFFF"/>
        <w:spacing w:before="0" w:beforeAutospacing="0" w:after="0" w:afterAutospacing="0"/>
        <w:jc w:val="both"/>
      </w:pPr>
      <w:r w:rsidRPr="00E0239E">
        <w:t xml:space="preserve">Czy praca jest poprawna pod kątem językowym i edytorskim? </w:t>
      </w:r>
    </w:p>
    <w:p w:rsidR="00E0239E" w:rsidRDefault="00E0239E" w:rsidP="00E0239E">
      <w:pPr>
        <w:pStyle w:val="NormalnyWeb"/>
        <w:numPr>
          <w:ilvl w:val="0"/>
          <w:numId w:val="21"/>
        </w:numPr>
        <w:shd w:val="clear" w:color="auto" w:fill="FFFFFF"/>
        <w:spacing w:before="0" w:beforeAutospacing="0" w:after="0" w:afterAutospacing="0"/>
        <w:jc w:val="both"/>
      </w:pPr>
      <w:r w:rsidRPr="00E0239E">
        <w:t>Czy aparat pomocniczy (przypisy, bibliografia itp</w:t>
      </w:r>
      <w:r>
        <w:t xml:space="preserve">.) został prawidłowo dobrany? </w:t>
      </w:r>
    </w:p>
    <w:p w:rsidR="00E0239E" w:rsidRDefault="00E0239E" w:rsidP="00E0239E">
      <w:pPr>
        <w:pStyle w:val="NormalnyWeb"/>
        <w:numPr>
          <w:ilvl w:val="0"/>
          <w:numId w:val="21"/>
        </w:numPr>
        <w:shd w:val="clear" w:color="auto" w:fill="FFFFFF"/>
        <w:spacing w:before="0" w:beforeAutospacing="0" w:after="0" w:afterAutospacing="0"/>
        <w:jc w:val="both"/>
      </w:pPr>
      <w:r>
        <w:t>Pracę oceniam jako</w:t>
      </w:r>
    </w:p>
    <w:p w:rsidR="00E53170" w:rsidRDefault="00E53170" w:rsidP="003B1419">
      <w:pPr>
        <w:pStyle w:val="NormalnyWeb"/>
        <w:shd w:val="clear" w:color="auto" w:fill="FFFFFF"/>
        <w:spacing w:before="0" w:beforeAutospacing="0" w:after="0" w:afterAutospacing="0"/>
        <w:rPr>
          <w:i/>
          <w:color w:val="FF0000"/>
        </w:rPr>
      </w:pPr>
    </w:p>
    <w:p w:rsidR="00E53170" w:rsidRDefault="00E53170" w:rsidP="00E53170">
      <w:pPr>
        <w:pStyle w:val="NormalnyWeb"/>
        <w:shd w:val="clear" w:color="auto" w:fill="FFFFFF"/>
        <w:spacing w:before="0" w:beforeAutospacing="0" w:after="0" w:afterAutospacing="0"/>
        <w:jc w:val="both"/>
      </w:pPr>
      <w:r w:rsidRPr="00E53170">
        <w:t xml:space="preserve">Prace </w:t>
      </w:r>
      <w:r>
        <w:t>dyplomowe wieńczące studia drugiego stopnia oceniane są według następujących kryteriów:</w:t>
      </w:r>
    </w:p>
    <w:p w:rsidR="00047E7B" w:rsidRDefault="00047E7B" w:rsidP="00047E7B">
      <w:pPr>
        <w:pStyle w:val="NormalnyWeb"/>
        <w:numPr>
          <w:ilvl w:val="0"/>
          <w:numId w:val="20"/>
        </w:numPr>
        <w:shd w:val="clear" w:color="auto" w:fill="FFFFFF"/>
        <w:spacing w:before="0" w:beforeAutospacing="0" w:after="0" w:afterAutospacing="0"/>
        <w:jc w:val="both"/>
      </w:pPr>
      <w:r>
        <w:t>Czy treść pracy odpowiada tematowi określonemu w tytule?</w:t>
      </w:r>
    </w:p>
    <w:p w:rsidR="00047E7B" w:rsidRDefault="00047E7B" w:rsidP="00047E7B">
      <w:pPr>
        <w:pStyle w:val="NormalnyWeb"/>
        <w:numPr>
          <w:ilvl w:val="0"/>
          <w:numId w:val="20"/>
        </w:numPr>
        <w:shd w:val="clear" w:color="auto" w:fill="FFFFFF"/>
        <w:spacing w:before="0" w:beforeAutospacing="0" w:after="0" w:afterAutospacing="0"/>
        <w:jc w:val="both"/>
      </w:pPr>
      <w:r>
        <w:t xml:space="preserve">Ocena układu pracy, podziału treści, kolejności rozdziałów, kompletności tez itp. </w:t>
      </w:r>
    </w:p>
    <w:p w:rsidR="00047E7B" w:rsidRDefault="00047E7B" w:rsidP="00047E7B">
      <w:pPr>
        <w:pStyle w:val="NormalnyWeb"/>
        <w:numPr>
          <w:ilvl w:val="0"/>
          <w:numId w:val="20"/>
        </w:numPr>
        <w:shd w:val="clear" w:color="auto" w:fill="FFFFFF"/>
        <w:spacing w:before="0" w:beforeAutospacing="0" w:after="0" w:afterAutospacing="0"/>
        <w:jc w:val="both"/>
      </w:pPr>
      <w:r>
        <w:t>Merytoryczna ocena</w:t>
      </w:r>
    </w:p>
    <w:p w:rsidR="00047E7B" w:rsidRDefault="00047E7B" w:rsidP="00047E7B">
      <w:pPr>
        <w:pStyle w:val="NormalnyWeb"/>
        <w:numPr>
          <w:ilvl w:val="0"/>
          <w:numId w:val="20"/>
        </w:numPr>
        <w:shd w:val="clear" w:color="auto" w:fill="FFFFFF"/>
        <w:spacing w:before="0" w:beforeAutospacing="0" w:after="0" w:afterAutospacing="0"/>
        <w:jc w:val="both"/>
      </w:pPr>
      <w:r>
        <w:t xml:space="preserve">Czy i w jakim zakresie praca stanowi nowe ujęcie </w:t>
      </w:r>
    </w:p>
    <w:p w:rsidR="00047E7B" w:rsidRDefault="00047E7B" w:rsidP="00047E7B">
      <w:pPr>
        <w:pStyle w:val="NormalnyWeb"/>
        <w:numPr>
          <w:ilvl w:val="0"/>
          <w:numId w:val="20"/>
        </w:numPr>
        <w:shd w:val="clear" w:color="auto" w:fill="FFFFFF"/>
        <w:spacing w:before="0" w:beforeAutospacing="0" w:after="0" w:afterAutospacing="0"/>
        <w:jc w:val="both"/>
      </w:pPr>
      <w:r>
        <w:t>Charakterystyka doboru i wykorzystania źródeł</w:t>
      </w:r>
    </w:p>
    <w:p w:rsidR="00047E7B" w:rsidRDefault="00047E7B" w:rsidP="00047E7B">
      <w:pPr>
        <w:pStyle w:val="NormalnyWeb"/>
        <w:numPr>
          <w:ilvl w:val="0"/>
          <w:numId w:val="20"/>
        </w:numPr>
        <w:shd w:val="clear" w:color="auto" w:fill="FFFFFF"/>
        <w:spacing w:before="0" w:beforeAutospacing="0" w:after="0" w:afterAutospacing="0"/>
        <w:jc w:val="both"/>
      </w:pPr>
      <w:r>
        <w:t xml:space="preserve">Ocena formalnej strony pracy (poprawność języka, opanowanie techniki pisania pracy, spis rzeczy, odsyłacze) </w:t>
      </w:r>
    </w:p>
    <w:p w:rsidR="00047E7B" w:rsidRDefault="00047E7B" w:rsidP="00047E7B">
      <w:pPr>
        <w:pStyle w:val="NormalnyWeb"/>
        <w:numPr>
          <w:ilvl w:val="0"/>
          <w:numId w:val="20"/>
        </w:numPr>
        <w:shd w:val="clear" w:color="auto" w:fill="FFFFFF"/>
        <w:spacing w:before="0" w:beforeAutospacing="0" w:after="0" w:afterAutospacing="0"/>
        <w:jc w:val="both"/>
      </w:pPr>
      <w:r>
        <w:t xml:space="preserve">Sposób wykorzystania pracy (publikacja, udostępnienie instytucjom, materiał źródłowy) </w:t>
      </w:r>
    </w:p>
    <w:p w:rsidR="00047E7B" w:rsidRDefault="00047E7B" w:rsidP="00047E7B">
      <w:pPr>
        <w:pStyle w:val="NormalnyWeb"/>
        <w:numPr>
          <w:ilvl w:val="0"/>
          <w:numId w:val="20"/>
        </w:numPr>
        <w:shd w:val="clear" w:color="auto" w:fill="FFFFFF"/>
        <w:spacing w:before="0" w:beforeAutospacing="0" w:after="0" w:afterAutospacing="0"/>
        <w:jc w:val="both"/>
      </w:pPr>
      <w:r>
        <w:t xml:space="preserve">Inne uwagi </w:t>
      </w:r>
    </w:p>
    <w:p w:rsidR="00047E7B" w:rsidRDefault="00047E7B" w:rsidP="00047E7B">
      <w:pPr>
        <w:pStyle w:val="NormalnyWeb"/>
        <w:numPr>
          <w:ilvl w:val="0"/>
          <w:numId w:val="20"/>
        </w:numPr>
        <w:shd w:val="clear" w:color="auto" w:fill="FFFFFF"/>
        <w:spacing w:before="0" w:beforeAutospacing="0" w:after="0" w:afterAutospacing="0"/>
        <w:jc w:val="both"/>
      </w:pPr>
      <w:r>
        <w:t>Pracę oceniam jako</w:t>
      </w:r>
    </w:p>
    <w:p w:rsidR="00E53170" w:rsidRPr="00E53170" w:rsidRDefault="00E53170" w:rsidP="003B1419">
      <w:pPr>
        <w:pStyle w:val="NormalnyWeb"/>
        <w:shd w:val="clear" w:color="auto" w:fill="FFFFFF"/>
        <w:spacing w:before="0" w:beforeAutospacing="0" w:after="0" w:afterAutospacing="0"/>
      </w:pPr>
    </w:p>
    <w:p w:rsidR="003B1419" w:rsidRDefault="003B1419" w:rsidP="003B1419">
      <w:pPr>
        <w:pStyle w:val="NormalnyWeb"/>
        <w:shd w:val="clear" w:color="auto" w:fill="FFFFFF"/>
        <w:spacing w:before="0" w:beforeAutospacing="0" w:after="0" w:afterAutospacing="0"/>
        <w:jc w:val="center"/>
        <w:rPr>
          <w:color w:val="151515"/>
        </w:rPr>
      </w:pPr>
    </w:p>
    <w:p w:rsidR="003B1419" w:rsidRPr="00E53170" w:rsidRDefault="00E53170" w:rsidP="00E53170">
      <w:pPr>
        <w:spacing w:after="0" w:line="240" w:lineRule="auto"/>
        <w:jc w:val="center"/>
        <w:rPr>
          <w:rFonts w:ascii="Times New Roman" w:hAnsi="Times New Roman" w:cs="Times New Roman"/>
          <w:bCs/>
          <w:color w:val="151515"/>
          <w:sz w:val="24"/>
          <w:szCs w:val="24"/>
        </w:rPr>
      </w:pPr>
      <w:r w:rsidRPr="003A30B6">
        <w:rPr>
          <w:rStyle w:val="Pogrubienie"/>
          <w:rFonts w:ascii="Times New Roman" w:hAnsi="Times New Roman" w:cs="Times New Roman"/>
          <w:color w:val="151515"/>
          <w:sz w:val="24"/>
          <w:szCs w:val="24"/>
        </w:rPr>
        <w:t xml:space="preserve">§ </w:t>
      </w:r>
      <w:r>
        <w:rPr>
          <w:rStyle w:val="Pogrubienie"/>
          <w:rFonts w:ascii="Times New Roman" w:hAnsi="Times New Roman" w:cs="Times New Roman"/>
          <w:color w:val="151515"/>
          <w:sz w:val="24"/>
          <w:szCs w:val="24"/>
        </w:rPr>
        <w:t>8</w:t>
      </w:r>
    </w:p>
    <w:p w:rsidR="003B1419" w:rsidRDefault="00E53170" w:rsidP="003B1419">
      <w:pPr>
        <w:pStyle w:val="NormalnyWeb"/>
        <w:shd w:val="clear" w:color="auto" w:fill="FFFFFF"/>
        <w:spacing w:before="0" w:beforeAutospacing="0" w:after="0" w:afterAutospacing="0"/>
        <w:jc w:val="center"/>
        <w:rPr>
          <w:b/>
        </w:rPr>
      </w:pPr>
      <w:r>
        <w:rPr>
          <w:b/>
        </w:rPr>
        <w:t>T</w:t>
      </w:r>
      <w:r w:rsidRPr="00E53170">
        <w:rPr>
          <w:b/>
        </w:rPr>
        <w:t>ermin udostępniania studentom recenzji prac dyplomowych</w:t>
      </w:r>
    </w:p>
    <w:p w:rsidR="0026510A" w:rsidRDefault="0026510A" w:rsidP="0026510A">
      <w:pPr>
        <w:pStyle w:val="NormalnyWeb"/>
        <w:shd w:val="clear" w:color="auto" w:fill="FFFFFF"/>
        <w:spacing w:before="0" w:beforeAutospacing="0" w:after="0" w:afterAutospacing="0"/>
        <w:rPr>
          <w:b/>
        </w:rPr>
      </w:pPr>
    </w:p>
    <w:p w:rsidR="0026510A" w:rsidRPr="00E0239E" w:rsidRDefault="00A91179" w:rsidP="00E0239E">
      <w:pPr>
        <w:pStyle w:val="NormalnyWeb"/>
        <w:shd w:val="clear" w:color="auto" w:fill="FFFFFF"/>
        <w:spacing w:before="0" w:beforeAutospacing="0" w:after="0" w:afterAutospacing="0"/>
        <w:jc w:val="both"/>
      </w:pPr>
      <w:r>
        <w:t xml:space="preserve">Recenzje pracy dyplomowej muszą być udostępnione studentowi przynajmniej </w:t>
      </w:r>
      <w:r w:rsidR="00D710C1">
        <w:t>trzy</w:t>
      </w:r>
      <w:r w:rsidR="0026510A" w:rsidRPr="0026510A">
        <w:t xml:space="preserve"> dni przed </w:t>
      </w:r>
      <w:r w:rsidR="0026510A">
        <w:t>planowanym terminem egzaminu dyplomowego.</w:t>
      </w:r>
      <w:r w:rsidR="001B6887">
        <w:t xml:space="preserve"> </w:t>
      </w:r>
    </w:p>
    <w:p w:rsidR="0026510A" w:rsidRPr="0026510A" w:rsidRDefault="0026510A" w:rsidP="0026510A">
      <w:pPr>
        <w:pStyle w:val="NormalnyWeb"/>
        <w:shd w:val="clear" w:color="auto" w:fill="FFFFFF"/>
        <w:spacing w:before="0" w:beforeAutospacing="0" w:after="0" w:afterAutospacing="0"/>
        <w:rPr>
          <w:color w:val="FF0000"/>
        </w:rPr>
      </w:pPr>
    </w:p>
    <w:p w:rsidR="003B1419" w:rsidRDefault="003B1419" w:rsidP="003B1419">
      <w:pPr>
        <w:pStyle w:val="NormalnyWeb"/>
        <w:shd w:val="clear" w:color="auto" w:fill="FFFFFF"/>
        <w:spacing w:before="0" w:beforeAutospacing="0" w:after="0" w:afterAutospacing="0"/>
        <w:jc w:val="center"/>
        <w:rPr>
          <w:color w:val="151515"/>
        </w:rPr>
      </w:pPr>
    </w:p>
    <w:p w:rsidR="003B1419" w:rsidRPr="005C7A82" w:rsidRDefault="005C7A82" w:rsidP="005C7A82">
      <w:pPr>
        <w:spacing w:after="0" w:line="240" w:lineRule="auto"/>
        <w:jc w:val="center"/>
        <w:rPr>
          <w:rFonts w:ascii="Times New Roman" w:hAnsi="Times New Roman" w:cs="Times New Roman"/>
          <w:bCs/>
          <w:color w:val="151515"/>
          <w:sz w:val="24"/>
          <w:szCs w:val="24"/>
        </w:rPr>
      </w:pPr>
      <w:r w:rsidRPr="003A30B6">
        <w:rPr>
          <w:rStyle w:val="Pogrubienie"/>
          <w:rFonts w:ascii="Times New Roman" w:hAnsi="Times New Roman" w:cs="Times New Roman"/>
          <w:color w:val="151515"/>
          <w:sz w:val="24"/>
          <w:szCs w:val="24"/>
        </w:rPr>
        <w:lastRenderedPageBreak/>
        <w:t xml:space="preserve">§ </w:t>
      </w:r>
      <w:r>
        <w:rPr>
          <w:rStyle w:val="Pogrubienie"/>
          <w:rFonts w:ascii="Times New Roman" w:hAnsi="Times New Roman" w:cs="Times New Roman"/>
          <w:color w:val="151515"/>
          <w:sz w:val="24"/>
          <w:szCs w:val="24"/>
        </w:rPr>
        <w:t>9</w:t>
      </w:r>
    </w:p>
    <w:p w:rsidR="003B1419" w:rsidRDefault="005C7A82" w:rsidP="003B1419">
      <w:pPr>
        <w:pStyle w:val="NormalnyWeb"/>
        <w:shd w:val="clear" w:color="auto" w:fill="FFFFFF"/>
        <w:spacing w:before="0" w:beforeAutospacing="0" w:after="0" w:afterAutospacing="0"/>
        <w:jc w:val="center"/>
      </w:pPr>
      <w:r>
        <w:rPr>
          <w:b/>
        </w:rPr>
        <w:t>Z</w:t>
      </w:r>
      <w:r w:rsidR="0026510A" w:rsidRPr="005C7A82">
        <w:rPr>
          <w:b/>
        </w:rPr>
        <w:t>asady oceny pracy dyplomowej przygotowanej przez więcej niż jednego studenta</w:t>
      </w:r>
    </w:p>
    <w:p w:rsidR="005C7A82" w:rsidRDefault="005C7A82" w:rsidP="003B1419">
      <w:pPr>
        <w:pStyle w:val="NormalnyWeb"/>
        <w:shd w:val="clear" w:color="auto" w:fill="FFFFFF"/>
        <w:spacing w:before="0" w:beforeAutospacing="0" w:after="0" w:afterAutospacing="0"/>
        <w:jc w:val="center"/>
      </w:pPr>
    </w:p>
    <w:p w:rsidR="005C7A82" w:rsidRPr="005C7A82" w:rsidRDefault="005C7A82" w:rsidP="005C7A82">
      <w:pPr>
        <w:pStyle w:val="NormalnyWeb"/>
        <w:shd w:val="clear" w:color="auto" w:fill="FFFFFF"/>
        <w:spacing w:before="0" w:beforeAutospacing="0" w:after="0" w:afterAutospacing="0"/>
        <w:jc w:val="both"/>
      </w:pPr>
      <w:r w:rsidRPr="005C7A82">
        <w:t>Zasady oceny pracy dyplomowej przygotowanej przez więcej niż jednego studenta</w:t>
      </w:r>
      <w:r>
        <w:t xml:space="preserve"> są ustalane indywidualnie przez radę dydaktyczną kierunku w porozumieniu z </w:t>
      </w:r>
      <w:r w:rsidR="00355DAA">
        <w:t>kierującym</w:t>
      </w:r>
      <w:r>
        <w:t xml:space="preserve"> i/lub </w:t>
      </w:r>
      <w:r w:rsidR="00355DAA">
        <w:t>kierującymi</w:t>
      </w:r>
      <w:r>
        <w:t xml:space="preserve"> tak</w:t>
      </w:r>
      <w:r w:rsidR="00355DAA">
        <w:t>ą</w:t>
      </w:r>
      <w:r>
        <w:t xml:space="preserve"> prac</w:t>
      </w:r>
      <w:r w:rsidR="00355DAA">
        <w:t>ą</w:t>
      </w:r>
      <w:r>
        <w:t>.</w:t>
      </w:r>
    </w:p>
    <w:p w:rsidR="005C7A82" w:rsidRDefault="005C7A82" w:rsidP="00FB7D5A">
      <w:pPr>
        <w:spacing w:after="0" w:line="240" w:lineRule="auto"/>
        <w:rPr>
          <w:rStyle w:val="Pogrubienie"/>
          <w:rFonts w:ascii="Times New Roman" w:hAnsi="Times New Roman" w:cs="Times New Roman"/>
          <w:color w:val="151515"/>
          <w:sz w:val="24"/>
          <w:szCs w:val="24"/>
        </w:rPr>
      </w:pPr>
    </w:p>
    <w:p w:rsidR="005C7A82" w:rsidRPr="005C7A82" w:rsidRDefault="005C7A82" w:rsidP="005C7A82">
      <w:pPr>
        <w:spacing w:after="0" w:line="240" w:lineRule="auto"/>
        <w:jc w:val="center"/>
        <w:rPr>
          <w:rFonts w:ascii="Times New Roman" w:hAnsi="Times New Roman" w:cs="Times New Roman"/>
          <w:bCs/>
          <w:color w:val="151515"/>
          <w:sz w:val="24"/>
          <w:szCs w:val="24"/>
        </w:rPr>
      </w:pPr>
      <w:r w:rsidRPr="003A30B6">
        <w:rPr>
          <w:rStyle w:val="Pogrubienie"/>
          <w:rFonts w:ascii="Times New Roman" w:hAnsi="Times New Roman" w:cs="Times New Roman"/>
          <w:color w:val="151515"/>
          <w:sz w:val="24"/>
          <w:szCs w:val="24"/>
        </w:rPr>
        <w:t xml:space="preserve">§ </w:t>
      </w:r>
      <w:r>
        <w:rPr>
          <w:rStyle w:val="Pogrubienie"/>
          <w:rFonts w:ascii="Times New Roman" w:hAnsi="Times New Roman" w:cs="Times New Roman"/>
          <w:color w:val="151515"/>
          <w:sz w:val="24"/>
          <w:szCs w:val="24"/>
        </w:rPr>
        <w:t>10</w:t>
      </w:r>
    </w:p>
    <w:p w:rsidR="003B1419" w:rsidRDefault="005C7A82" w:rsidP="003B1419">
      <w:pPr>
        <w:pStyle w:val="NormalnyWeb"/>
        <w:shd w:val="clear" w:color="auto" w:fill="FFFFFF"/>
        <w:spacing w:before="0" w:beforeAutospacing="0" w:after="0" w:afterAutospacing="0"/>
        <w:jc w:val="center"/>
        <w:rPr>
          <w:b/>
        </w:rPr>
      </w:pPr>
      <w:r>
        <w:rPr>
          <w:b/>
        </w:rPr>
        <w:t>Z</w:t>
      </w:r>
      <w:r w:rsidRPr="005C7A82">
        <w:rPr>
          <w:b/>
        </w:rPr>
        <w:t>asady przeprowadzania egzaminu dyplomowego</w:t>
      </w:r>
    </w:p>
    <w:p w:rsidR="005C7A82" w:rsidRDefault="00EA13CA" w:rsidP="00EA13CA">
      <w:pPr>
        <w:pStyle w:val="NormalnyWeb"/>
        <w:shd w:val="clear" w:color="auto" w:fill="FFFFFF"/>
        <w:spacing w:before="0" w:beforeAutospacing="0" w:after="0" w:afterAutospacing="0"/>
        <w:rPr>
          <w:b/>
        </w:rPr>
      </w:pPr>
      <w:r>
        <w:rPr>
          <w:b/>
        </w:rPr>
        <w:t xml:space="preserve"> </w:t>
      </w:r>
    </w:p>
    <w:p w:rsidR="00EA13CA" w:rsidRDefault="00EA13CA" w:rsidP="003C02AB">
      <w:pPr>
        <w:pStyle w:val="NormalnyWeb"/>
        <w:shd w:val="clear" w:color="auto" w:fill="FFFFFF"/>
        <w:spacing w:before="0" w:beforeAutospacing="0" w:after="0" w:afterAutospacing="0"/>
        <w:jc w:val="both"/>
      </w:pPr>
      <w:r>
        <w:t xml:space="preserve">Egzamin przeprowadza komisja powołana </w:t>
      </w:r>
      <w:r w:rsidR="003C02AB">
        <w:t>za zgodą KJD, a na mocy delegacji uprawnień, przez kierownika studiów</w:t>
      </w:r>
      <w:r w:rsidR="001C3DB3">
        <w:t>, zgodnie z przepisami Regulaminu Studiów w UW.</w:t>
      </w:r>
    </w:p>
    <w:p w:rsidR="003C02AB" w:rsidRDefault="003C02AB" w:rsidP="003C02AB">
      <w:pPr>
        <w:pStyle w:val="NormalnyWeb"/>
        <w:shd w:val="clear" w:color="auto" w:fill="FFFFFF"/>
        <w:spacing w:before="0" w:beforeAutospacing="0" w:after="0" w:afterAutospacing="0"/>
        <w:jc w:val="both"/>
      </w:pPr>
    </w:p>
    <w:p w:rsidR="003C02AB" w:rsidRDefault="003C02AB" w:rsidP="003C02AB">
      <w:pPr>
        <w:pStyle w:val="NormalnyWeb"/>
        <w:shd w:val="clear" w:color="auto" w:fill="FFFFFF"/>
        <w:spacing w:before="0" w:beforeAutospacing="0" w:after="0" w:afterAutospacing="0"/>
        <w:jc w:val="both"/>
      </w:pPr>
      <w:r>
        <w:t xml:space="preserve">Dla </w:t>
      </w:r>
      <w:r w:rsidR="001C3DB3">
        <w:t xml:space="preserve">studentów kończących </w:t>
      </w:r>
      <w:r>
        <w:t>studi</w:t>
      </w:r>
      <w:r w:rsidR="001C3DB3">
        <w:t>a</w:t>
      </w:r>
      <w:r>
        <w:t xml:space="preserve"> pierwszego stopnia:</w:t>
      </w:r>
    </w:p>
    <w:p w:rsidR="003C02AB" w:rsidRDefault="003F7A11" w:rsidP="003C02AB">
      <w:pPr>
        <w:shd w:val="clear" w:color="auto" w:fill="FFFFFF"/>
        <w:spacing w:after="0" w:line="240" w:lineRule="auto"/>
        <w:jc w:val="both"/>
        <w:rPr>
          <w:rFonts w:ascii="Times New Roman" w:eastAsia="Times New Roman" w:hAnsi="Times New Roman" w:cs="Times New Roman"/>
          <w:color w:val="0A0A0A"/>
          <w:sz w:val="24"/>
          <w:szCs w:val="24"/>
          <w:lang w:eastAsia="pl-PL"/>
        </w:rPr>
      </w:pPr>
      <w:r>
        <w:rPr>
          <w:rFonts w:ascii="Times New Roman" w:eastAsia="Times New Roman" w:hAnsi="Times New Roman" w:cs="Times New Roman"/>
          <w:color w:val="0A0A0A"/>
          <w:sz w:val="24"/>
          <w:szCs w:val="24"/>
          <w:lang w:eastAsia="pl-PL"/>
        </w:rPr>
        <w:t>egzamin dyplomowy-</w:t>
      </w:r>
      <w:r w:rsidR="003C02AB">
        <w:rPr>
          <w:rFonts w:ascii="Times New Roman" w:eastAsia="Times New Roman" w:hAnsi="Times New Roman" w:cs="Times New Roman"/>
          <w:color w:val="0A0A0A"/>
          <w:sz w:val="24"/>
          <w:szCs w:val="24"/>
          <w:lang w:eastAsia="pl-PL"/>
        </w:rPr>
        <w:t xml:space="preserve">przedmiotowy </w:t>
      </w:r>
      <w:r w:rsidR="00A91179">
        <w:rPr>
          <w:rFonts w:ascii="Times New Roman" w:eastAsia="Times New Roman" w:hAnsi="Times New Roman" w:cs="Times New Roman"/>
          <w:color w:val="0A0A0A"/>
          <w:sz w:val="24"/>
          <w:szCs w:val="24"/>
          <w:lang w:eastAsia="pl-PL"/>
        </w:rPr>
        <w:t>jest egzaminem testowym</w:t>
      </w:r>
      <w:r w:rsidR="001C3DB3">
        <w:rPr>
          <w:rFonts w:ascii="Times New Roman" w:eastAsia="Times New Roman" w:hAnsi="Times New Roman" w:cs="Times New Roman"/>
          <w:color w:val="0A0A0A"/>
          <w:sz w:val="24"/>
          <w:szCs w:val="24"/>
          <w:lang w:eastAsia="pl-PL"/>
        </w:rPr>
        <w:t xml:space="preserve"> </w:t>
      </w:r>
      <w:r w:rsidR="003C02AB" w:rsidRPr="003A30B6">
        <w:rPr>
          <w:rFonts w:ascii="Times New Roman" w:eastAsia="Times New Roman" w:hAnsi="Times New Roman" w:cs="Times New Roman"/>
          <w:color w:val="0A0A0A"/>
          <w:sz w:val="24"/>
          <w:szCs w:val="24"/>
          <w:lang w:eastAsia="pl-PL"/>
        </w:rPr>
        <w:t>składa</w:t>
      </w:r>
      <w:r w:rsidR="001C3DB3">
        <w:rPr>
          <w:rFonts w:ascii="Times New Roman" w:eastAsia="Times New Roman" w:hAnsi="Times New Roman" w:cs="Times New Roman"/>
          <w:color w:val="0A0A0A"/>
          <w:sz w:val="24"/>
          <w:szCs w:val="24"/>
          <w:lang w:eastAsia="pl-PL"/>
        </w:rPr>
        <w:t>jącym</w:t>
      </w:r>
      <w:r w:rsidR="003C02AB" w:rsidRPr="003A30B6">
        <w:rPr>
          <w:rFonts w:ascii="Times New Roman" w:eastAsia="Times New Roman" w:hAnsi="Times New Roman" w:cs="Times New Roman"/>
          <w:color w:val="0A0A0A"/>
          <w:sz w:val="24"/>
          <w:szCs w:val="24"/>
          <w:lang w:eastAsia="pl-PL"/>
        </w:rPr>
        <w:t xml:space="preserve"> się z </w:t>
      </w:r>
      <w:r w:rsidR="003C02AB">
        <w:rPr>
          <w:rFonts w:ascii="Times New Roman" w:eastAsia="Times New Roman" w:hAnsi="Times New Roman" w:cs="Times New Roman"/>
          <w:color w:val="0A0A0A"/>
          <w:sz w:val="24"/>
          <w:szCs w:val="24"/>
          <w:lang w:eastAsia="pl-PL"/>
        </w:rPr>
        <w:t xml:space="preserve">zestawów pytań z zakresu </w:t>
      </w:r>
      <w:r w:rsidR="003C02AB" w:rsidRPr="003A30B6">
        <w:rPr>
          <w:rFonts w:ascii="Times New Roman" w:eastAsia="Times New Roman" w:hAnsi="Times New Roman" w:cs="Times New Roman"/>
          <w:color w:val="0A0A0A"/>
          <w:sz w:val="24"/>
          <w:szCs w:val="24"/>
          <w:lang w:eastAsia="pl-PL"/>
        </w:rPr>
        <w:t>trzech specjalizacji</w:t>
      </w:r>
      <w:r w:rsidR="003C02AB">
        <w:rPr>
          <w:rFonts w:ascii="Times New Roman" w:eastAsia="Times New Roman" w:hAnsi="Times New Roman" w:cs="Times New Roman"/>
          <w:color w:val="0A0A0A"/>
          <w:sz w:val="24"/>
          <w:szCs w:val="24"/>
          <w:lang w:eastAsia="pl-PL"/>
        </w:rPr>
        <w:t xml:space="preserve"> prowadzonych na kierunku filologia angielska</w:t>
      </w:r>
      <w:r w:rsidR="00A91179">
        <w:rPr>
          <w:rFonts w:ascii="Times New Roman" w:eastAsia="Times New Roman" w:hAnsi="Times New Roman" w:cs="Times New Roman"/>
          <w:color w:val="0A0A0A"/>
          <w:sz w:val="24"/>
          <w:szCs w:val="24"/>
          <w:lang w:eastAsia="pl-PL"/>
        </w:rPr>
        <w:t xml:space="preserve"> </w:t>
      </w:r>
      <w:r>
        <w:rPr>
          <w:rFonts w:ascii="Times New Roman" w:eastAsia="Times New Roman" w:hAnsi="Times New Roman" w:cs="Times New Roman"/>
          <w:color w:val="0A0A0A"/>
          <w:sz w:val="24"/>
          <w:szCs w:val="24"/>
          <w:lang w:eastAsia="pl-PL"/>
        </w:rPr>
        <w:t xml:space="preserve">- </w:t>
      </w:r>
      <w:r w:rsidR="00A91179">
        <w:rPr>
          <w:rFonts w:ascii="Times New Roman" w:eastAsia="Times New Roman" w:hAnsi="Times New Roman" w:cs="Times New Roman"/>
          <w:color w:val="0A0A0A"/>
          <w:sz w:val="24"/>
          <w:szCs w:val="24"/>
          <w:lang w:eastAsia="pl-PL"/>
        </w:rPr>
        <w:t xml:space="preserve"> amerykańskiej, brytyjskiej, językoznawczej</w:t>
      </w:r>
      <w:r w:rsidR="003C02AB" w:rsidRPr="003A30B6">
        <w:rPr>
          <w:rFonts w:ascii="Times New Roman" w:eastAsia="Times New Roman" w:hAnsi="Times New Roman" w:cs="Times New Roman"/>
          <w:color w:val="0A0A0A"/>
          <w:sz w:val="24"/>
          <w:szCs w:val="24"/>
          <w:lang w:eastAsia="pl-PL"/>
        </w:rPr>
        <w:t xml:space="preserve">, spośród których </w:t>
      </w:r>
      <w:r w:rsidR="00A91179">
        <w:rPr>
          <w:rFonts w:ascii="Times New Roman" w:eastAsia="Times New Roman" w:hAnsi="Times New Roman" w:cs="Times New Roman"/>
          <w:color w:val="0A0A0A"/>
          <w:sz w:val="24"/>
          <w:szCs w:val="24"/>
          <w:lang w:eastAsia="pl-PL"/>
        </w:rPr>
        <w:t>student wybiera dwie specjalizacje.</w:t>
      </w:r>
      <w:r w:rsidR="003C02AB" w:rsidRPr="003A30B6">
        <w:rPr>
          <w:rFonts w:ascii="Times New Roman" w:eastAsia="Times New Roman" w:hAnsi="Times New Roman" w:cs="Times New Roman"/>
          <w:color w:val="0A0A0A"/>
          <w:sz w:val="24"/>
          <w:szCs w:val="24"/>
          <w:lang w:eastAsia="pl-PL"/>
        </w:rPr>
        <w:t xml:space="preserve"> Egzamin przedmiotowy ma postać pisemnego testu wielokrotnego wyboru sprawdzanego komputerowo. </w:t>
      </w:r>
    </w:p>
    <w:p w:rsidR="003C02AB" w:rsidRDefault="003C02AB" w:rsidP="003C02AB">
      <w:pPr>
        <w:shd w:val="clear" w:color="auto" w:fill="FFFFFF"/>
        <w:spacing w:after="0" w:line="240" w:lineRule="auto"/>
        <w:jc w:val="both"/>
        <w:rPr>
          <w:rFonts w:ascii="Times New Roman" w:eastAsia="Times New Roman" w:hAnsi="Times New Roman" w:cs="Times New Roman"/>
          <w:color w:val="0A0A0A"/>
          <w:sz w:val="24"/>
          <w:szCs w:val="24"/>
          <w:lang w:eastAsia="pl-PL"/>
        </w:rPr>
      </w:pPr>
    </w:p>
    <w:p w:rsidR="003C02AB" w:rsidRDefault="003C02AB" w:rsidP="001C3DB3">
      <w:pPr>
        <w:shd w:val="clear" w:color="auto" w:fill="FFFFFF"/>
        <w:spacing w:after="0" w:line="240" w:lineRule="auto"/>
        <w:jc w:val="both"/>
        <w:rPr>
          <w:rFonts w:ascii="Times New Roman" w:eastAsia="Times New Roman" w:hAnsi="Times New Roman" w:cs="Times New Roman"/>
          <w:color w:val="0A0A0A"/>
          <w:sz w:val="24"/>
          <w:szCs w:val="24"/>
          <w:lang w:eastAsia="pl-PL"/>
        </w:rPr>
      </w:pPr>
      <w:r>
        <w:rPr>
          <w:rFonts w:ascii="Times New Roman" w:eastAsia="Times New Roman" w:hAnsi="Times New Roman" w:cs="Times New Roman"/>
          <w:color w:val="0A0A0A"/>
          <w:sz w:val="24"/>
          <w:szCs w:val="24"/>
          <w:lang w:eastAsia="pl-PL"/>
        </w:rPr>
        <w:t xml:space="preserve">Dla </w:t>
      </w:r>
      <w:r w:rsidR="001C3DB3">
        <w:rPr>
          <w:rFonts w:ascii="Times New Roman" w:eastAsia="Times New Roman" w:hAnsi="Times New Roman" w:cs="Times New Roman"/>
          <w:color w:val="0A0A0A"/>
          <w:sz w:val="24"/>
          <w:szCs w:val="24"/>
          <w:lang w:eastAsia="pl-PL"/>
        </w:rPr>
        <w:t xml:space="preserve">studentów kończących </w:t>
      </w:r>
      <w:r>
        <w:rPr>
          <w:rFonts w:ascii="Times New Roman" w:eastAsia="Times New Roman" w:hAnsi="Times New Roman" w:cs="Times New Roman"/>
          <w:color w:val="0A0A0A"/>
          <w:sz w:val="24"/>
          <w:szCs w:val="24"/>
          <w:lang w:eastAsia="pl-PL"/>
        </w:rPr>
        <w:t>studi</w:t>
      </w:r>
      <w:r w:rsidR="001C3DB3">
        <w:rPr>
          <w:rFonts w:ascii="Times New Roman" w:eastAsia="Times New Roman" w:hAnsi="Times New Roman" w:cs="Times New Roman"/>
          <w:color w:val="0A0A0A"/>
          <w:sz w:val="24"/>
          <w:szCs w:val="24"/>
          <w:lang w:eastAsia="pl-PL"/>
        </w:rPr>
        <w:t>a</w:t>
      </w:r>
      <w:r>
        <w:rPr>
          <w:rFonts w:ascii="Times New Roman" w:eastAsia="Times New Roman" w:hAnsi="Times New Roman" w:cs="Times New Roman"/>
          <w:color w:val="0A0A0A"/>
          <w:sz w:val="24"/>
          <w:szCs w:val="24"/>
          <w:lang w:eastAsia="pl-PL"/>
        </w:rPr>
        <w:t xml:space="preserve"> drugiego stopnia:</w:t>
      </w:r>
    </w:p>
    <w:p w:rsidR="003C02AB" w:rsidRPr="003A30B6" w:rsidRDefault="001C3DB3" w:rsidP="001C3DB3">
      <w:pPr>
        <w:pStyle w:val="NormalnyWeb"/>
        <w:shd w:val="clear" w:color="auto" w:fill="FFFFFF"/>
        <w:spacing w:before="0" w:beforeAutospacing="0" w:after="0" w:afterAutospacing="0"/>
        <w:jc w:val="both"/>
        <w:rPr>
          <w:color w:val="0A0A0A"/>
        </w:rPr>
      </w:pPr>
      <w:r>
        <w:rPr>
          <w:color w:val="0A0A0A"/>
        </w:rPr>
        <w:t>e</w:t>
      </w:r>
      <w:r w:rsidR="003C02AB" w:rsidRPr="003A30B6">
        <w:rPr>
          <w:color w:val="0A0A0A"/>
        </w:rPr>
        <w:t>gzamin dyplomowy jest egzaminem ustnym, podczas którego zadawane są co najmniej trzy pytania.</w:t>
      </w:r>
      <w:r>
        <w:rPr>
          <w:color w:val="0A0A0A"/>
        </w:rPr>
        <w:t xml:space="preserve"> S</w:t>
      </w:r>
      <w:r w:rsidR="003C02AB" w:rsidRPr="003A30B6">
        <w:rPr>
          <w:color w:val="0A0A0A"/>
        </w:rPr>
        <w:t xml:space="preserve">ą to pytania z wiedzy </w:t>
      </w:r>
      <w:r>
        <w:rPr>
          <w:color w:val="0A0A0A"/>
        </w:rPr>
        <w:t xml:space="preserve">kierunkowej, </w:t>
      </w:r>
      <w:proofErr w:type="spellStart"/>
      <w:r w:rsidR="003C02AB" w:rsidRPr="003A30B6">
        <w:rPr>
          <w:color w:val="0A0A0A"/>
        </w:rPr>
        <w:t>ogólno</w:t>
      </w:r>
      <w:r>
        <w:rPr>
          <w:color w:val="0A0A0A"/>
        </w:rPr>
        <w:t>humanistycznej</w:t>
      </w:r>
      <w:proofErr w:type="spellEnd"/>
      <w:r>
        <w:rPr>
          <w:color w:val="0A0A0A"/>
        </w:rPr>
        <w:t>,</w:t>
      </w:r>
      <w:r w:rsidR="003C02AB" w:rsidRPr="003A30B6">
        <w:rPr>
          <w:color w:val="0A0A0A"/>
        </w:rPr>
        <w:t xml:space="preserve"> oraz z problematyki pracy magisterskiej. </w:t>
      </w:r>
    </w:p>
    <w:p w:rsidR="003C02AB" w:rsidRPr="003A30B6" w:rsidRDefault="003C02AB" w:rsidP="003C02AB">
      <w:pPr>
        <w:shd w:val="clear" w:color="auto" w:fill="FFFFFF"/>
        <w:spacing w:after="0" w:line="240" w:lineRule="auto"/>
        <w:jc w:val="both"/>
        <w:rPr>
          <w:rFonts w:ascii="Times New Roman" w:eastAsia="Times New Roman" w:hAnsi="Times New Roman" w:cs="Times New Roman"/>
          <w:color w:val="0A0A0A"/>
          <w:sz w:val="24"/>
          <w:szCs w:val="24"/>
          <w:lang w:eastAsia="pl-PL"/>
        </w:rPr>
      </w:pPr>
    </w:p>
    <w:p w:rsidR="005C7A82" w:rsidRDefault="005C7A82" w:rsidP="001C3DB3">
      <w:pPr>
        <w:pStyle w:val="NormalnyWeb"/>
        <w:shd w:val="clear" w:color="auto" w:fill="FFFFFF"/>
        <w:spacing w:before="0" w:beforeAutospacing="0" w:after="0" w:afterAutospacing="0"/>
        <w:rPr>
          <w:b/>
        </w:rPr>
      </w:pPr>
    </w:p>
    <w:p w:rsidR="001C3DB3" w:rsidRDefault="001C3DB3" w:rsidP="001C3DB3">
      <w:pPr>
        <w:spacing w:after="0" w:line="240" w:lineRule="auto"/>
        <w:jc w:val="center"/>
        <w:rPr>
          <w:rStyle w:val="Pogrubienie"/>
          <w:rFonts w:ascii="Times New Roman" w:hAnsi="Times New Roman" w:cs="Times New Roman"/>
          <w:color w:val="151515"/>
          <w:sz w:val="24"/>
          <w:szCs w:val="24"/>
        </w:rPr>
      </w:pPr>
      <w:r w:rsidRPr="003A30B6">
        <w:rPr>
          <w:rStyle w:val="Pogrubienie"/>
          <w:rFonts w:ascii="Times New Roman" w:hAnsi="Times New Roman" w:cs="Times New Roman"/>
          <w:color w:val="151515"/>
          <w:sz w:val="24"/>
          <w:szCs w:val="24"/>
        </w:rPr>
        <w:t xml:space="preserve">§ </w:t>
      </w:r>
      <w:r>
        <w:rPr>
          <w:rStyle w:val="Pogrubienie"/>
          <w:rFonts w:ascii="Times New Roman" w:hAnsi="Times New Roman" w:cs="Times New Roman"/>
          <w:color w:val="151515"/>
          <w:sz w:val="24"/>
          <w:szCs w:val="24"/>
        </w:rPr>
        <w:t>11</w:t>
      </w:r>
    </w:p>
    <w:p w:rsidR="001C3DB3" w:rsidRDefault="001C3DB3" w:rsidP="001C3DB3">
      <w:pPr>
        <w:pStyle w:val="NormalnyWeb"/>
        <w:shd w:val="clear" w:color="auto" w:fill="FFFFFF"/>
        <w:spacing w:before="0" w:beforeAutospacing="0" w:after="0" w:afterAutospacing="0"/>
        <w:jc w:val="center"/>
        <w:rPr>
          <w:b/>
        </w:rPr>
      </w:pPr>
      <w:r>
        <w:rPr>
          <w:b/>
        </w:rPr>
        <w:t>Z</w:t>
      </w:r>
      <w:r w:rsidRPr="001C3DB3">
        <w:rPr>
          <w:b/>
        </w:rPr>
        <w:t>asady monitorowania procesu dyplomowania</w:t>
      </w:r>
    </w:p>
    <w:p w:rsidR="00340010" w:rsidRDefault="00340010" w:rsidP="001C3DB3">
      <w:pPr>
        <w:pStyle w:val="NormalnyWeb"/>
        <w:shd w:val="clear" w:color="auto" w:fill="FFFFFF"/>
        <w:spacing w:before="0" w:beforeAutospacing="0" w:after="0" w:afterAutospacing="0"/>
        <w:jc w:val="center"/>
        <w:rPr>
          <w:b/>
        </w:rPr>
      </w:pPr>
    </w:p>
    <w:p w:rsidR="00340010" w:rsidRDefault="00340010" w:rsidP="00340010">
      <w:pPr>
        <w:pStyle w:val="NormalnyWeb"/>
        <w:shd w:val="clear" w:color="auto" w:fill="FFFFFF"/>
        <w:spacing w:before="0" w:beforeAutospacing="0" w:after="0" w:afterAutospacing="0"/>
      </w:pPr>
      <w:r w:rsidRPr="00340010">
        <w:t>Zasady monitorowan</w:t>
      </w:r>
      <w:r>
        <w:t xml:space="preserve">ia procesu dyplomowania obejmuje kontrolę i/lub </w:t>
      </w:r>
      <w:r w:rsidRPr="00340010">
        <w:t xml:space="preserve">ewaluację </w:t>
      </w:r>
    </w:p>
    <w:p w:rsidR="00340010" w:rsidRPr="00340010" w:rsidRDefault="00340010" w:rsidP="00FB7D5A">
      <w:pPr>
        <w:pStyle w:val="NormalnyWeb"/>
        <w:shd w:val="clear" w:color="auto" w:fill="FFFFFF"/>
        <w:spacing w:before="0" w:beforeAutospacing="0" w:after="0" w:afterAutospacing="0"/>
        <w:jc w:val="both"/>
      </w:pPr>
    </w:p>
    <w:p w:rsidR="00340010" w:rsidRDefault="00340010" w:rsidP="00FB7D5A">
      <w:pPr>
        <w:pStyle w:val="NormalnyWeb"/>
        <w:numPr>
          <w:ilvl w:val="0"/>
          <w:numId w:val="19"/>
        </w:numPr>
        <w:shd w:val="clear" w:color="auto" w:fill="FFFFFF"/>
        <w:spacing w:before="0" w:beforeAutospacing="0" w:after="0" w:afterAutospacing="0"/>
        <w:jc w:val="both"/>
      </w:pPr>
      <w:r>
        <w:t xml:space="preserve">przestrzegania terminu udostępniania studentom recenzji prac dyplomowych,  </w:t>
      </w:r>
    </w:p>
    <w:p w:rsidR="00340010" w:rsidRDefault="00340010" w:rsidP="00FB7D5A">
      <w:pPr>
        <w:pStyle w:val="NormalnyWeb"/>
        <w:numPr>
          <w:ilvl w:val="0"/>
          <w:numId w:val="19"/>
        </w:numPr>
        <w:shd w:val="clear" w:color="auto" w:fill="FFFFFF"/>
        <w:spacing w:before="0" w:beforeAutospacing="0" w:after="0" w:afterAutospacing="0"/>
        <w:jc w:val="both"/>
      </w:pPr>
      <w:r>
        <w:t xml:space="preserve">rzeczowość, kompletność i trafność uzasadnienia ocen pracy dyplomowej, wystawionych przez kierującego pracą i recenzenta, </w:t>
      </w:r>
    </w:p>
    <w:p w:rsidR="00340010" w:rsidRDefault="00340010" w:rsidP="00FB7D5A">
      <w:pPr>
        <w:pStyle w:val="NormalnyWeb"/>
        <w:numPr>
          <w:ilvl w:val="0"/>
          <w:numId w:val="19"/>
        </w:numPr>
        <w:shd w:val="clear" w:color="auto" w:fill="FFFFFF"/>
        <w:spacing w:before="0" w:beforeAutospacing="0" w:after="0" w:afterAutospacing="0"/>
        <w:jc w:val="both"/>
      </w:pPr>
      <w:r>
        <w:t>zasadność różnic w ocenach pracy dyplomowej, wystawionych przez kierującego pracą i recenzenta,</w:t>
      </w:r>
    </w:p>
    <w:p w:rsidR="00340010" w:rsidRDefault="00340010" w:rsidP="00FB7D5A">
      <w:pPr>
        <w:pStyle w:val="NormalnyWeb"/>
        <w:numPr>
          <w:ilvl w:val="0"/>
          <w:numId w:val="19"/>
        </w:numPr>
        <w:shd w:val="clear" w:color="auto" w:fill="FFFFFF"/>
        <w:spacing w:before="0" w:beforeAutospacing="0" w:after="0" w:afterAutospacing="0"/>
        <w:jc w:val="both"/>
      </w:pPr>
      <w:r>
        <w:t>przestrzeganie zakresu merytorycznego i procedury przeprowadzania egzaminu dyplomowego</w:t>
      </w:r>
    </w:p>
    <w:p w:rsidR="00EF05D6" w:rsidRDefault="00EF05D6" w:rsidP="00A91179">
      <w:pPr>
        <w:pStyle w:val="NormalnyWeb"/>
        <w:shd w:val="clear" w:color="auto" w:fill="FFFFFF"/>
        <w:spacing w:before="0" w:beforeAutospacing="0" w:after="0" w:afterAutospacing="0"/>
        <w:ind w:left="720"/>
      </w:pPr>
    </w:p>
    <w:p w:rsidR="001C3DB3" w:rsidRDefault="00EF05D6" w:rsidP="00EF05D6">
      <w:pPr>
        <w:pStyle w:val="NormalnyWeb"/>
        <w:shd w:val="clear" w:color="auto" w:fill="FFFFFF"/>
        <w:spacing w:before="0" w:beforeAutospacing="0" w:after="0" w:afterAutospacing="0"/>
        <w:jc w:val="both"/>
      </w:pPr>
      <w:r>
        <w:t>R</w:t>
      </w:r>
      <w:r w:rsidR="00340010">
        <w:t xml:space="preserve">ada dydaktyczna przeprowadza corocznie </w:t>
      </w:r>
      <w:r>
        <w:t xml:space="preserve">analizy wyników z </w:t>
      </w:r>
      <w:r w:rsidR="00340010">
        <w:t>poprzedniego roku akademickiego, pół roku po zakończeniu cyklu (roku) akademi</w:t>
      </w:r>
      <w:r w:rsidR="00AF4143">
        <w:t xml:space="preserve">ckiego. Rada zachowuje prawo </w:t>
      </w:r>
      <w:r w:rsidR="00340010">
        <w:t xml:space="preserve">powołania komisji </w:t>
      </w:r>
      <w:r w:rsidR="00AF4143">
        <w:t xml:space="preserve">spoza członków rady </w:t>
      </w:r>
      <w:r w:rsidR="00340010">
        <w:t xml:space="preserve">do przeprowadzenia takiej kontroli. </w:t>
      </w:r>
      <w:r w:rsidR="00355DAA">
        <w:t xml:space="preserve">Próbka obejmuje </w:t>
      </w:r>
      <w:r w:rsidR="00AF4143">
        <w:t>10%</w:t>
      </w:r>
      <w:r w:rsidR="00E335A9">
        <w:t xml:space="preserve"> losowo wybranych</w:t>
      </w:r>
      <w:r w:rsidR="00AF4143">
        <w:t xml:space="preserve"> prac dyplomowych na studiach pierwszego i 10% </w:t>
      </w:r>
      <w:r w:rsidR="00E335A9">
        <w:t>losowo wybranych</w:t>
      </w:r>
      <w:r w:rsidR="00E0239E">
        <w:t xml:space="preserve"> </w:t>
      </w:r>
      <w:r w:rsidR="00AF4143">
        <w:t>prac dy</w:t>
      </w:r>
      <w:r>
        <w:t>plomowych na studiach drugiego stopnia, których procedowanie zakończyło się pozytywnie.</w:t>
      </w:r>
      <w:r w:rsidR="00355DAA">
        <w:t xml:space="preserve"> Analizie podlega dokumentacja procesu dyplomowania, tzn. praca dyplomowa, recenzje i protokół egzaminu dyplomowego.</w:t>
      </w:r>
    </w:p>
    <w:p w:rsidR="00EF05D6" w:rsidRDefault="00EF05D6" w:rsidP="00EF05D6">
      <w:pPr>
        <w:pStyle w:val="NormalnyWeb"/>
        <w:shd w:val="clear" w:color="auto" w:fill="FFFFFF"/>
        <w:spacing w:before="0" w:beforeAutospacing="0" w:after="0" w:afterAutospacing="0"/>
        <w:jc w:val="both"/>
      </w:pPr>
    </w:p>
    <w:p w:rsidR="00EF05D6" w:rsidRPr="005C7A82" w:rsidRDefault="00EF05D6" w:rsidP="00EF05D6">
      <w:pPr>
        <w:pStyle w:val="NormalnyWeb"/>
        <w:shd w:val="clear" w:color="auto" w:fill="FFFFFF"/>
        <w:spacing w:before="0" w:beforeAutospacing="0" w:after="0" w:afterAutospacing="0"/>
        <w:jc w:val="both"/>
        <w:rPr>
          <w:bCs/>
          <w:color w:val="151515"/>
        </w:rPr>
      </w:pPr>
      <w:r>
        <w:t>Wnioski z analizy będą podstawą planowania działań naprawczych lub doskonalących proces dyplomowania w przyszłości.</w:t>
      </w:r>
    </w:p>
    <w:p w:rsidR="005C7A82" w:rsidRPr="005C7A82" w:rsidRDefault="005C7A82" w:rsidP="003B1419">
      <w:pPr>
        <w:pStyle w:val="NormalnyWeb"/>
        <w:shd w:val="clear" w:color="auto" w:fill="FFFFFF"/>
        <w:spacing w:before="0" w:beforeAutospacing="0" w:after="0" w:afterAutospacing="0"/>
        <w:jc w:val="center"/>
        <w:rPr>
          <w:b/>
          <w:color w:val="151515"/>
        </w:rPr>
      </w:pPr>
    </w:p>
    <w:p w:rsidR="0044733E" w:rsidRPr="00553B3B" w:rsidRDefault="00553B3B" w:rsidP="00553B3B">
      <w:pPr>
        <w:spacing w:after="0" w:line="240" w:lineRule="auto"/>
        <w:jc w:val="center"/>
        <w:rPr>
          <w:rFonts w:ascii="Times New Roman" w:hAnsi="Times New Roman" w:cs="Times New Roman"/>
          <w:b/>
          <w:bCs/>
          <w:color w:val="151515"/>
          <w:sz w:val="24"/>
          <w:szCs w:val="24"/>
        </w:rPr>
      </w:pPr>
      <w:r w:rsidRPr="003A30B6">
        <w:rPr>
          <w:rStyle w:val="Pogrubienie"/>
          <w:rFonts w:ascii="Times New Roman" w:hAnsi="Times New Roman" w:cs="Times New Roman"/>
          <w:color w:val="151515"/>
          <w:sz w:val="24"/>
          <w:szCs w:val="24"/>
        </w:rPr>
        <w:lastRenderedPageBreak/>
        <w:t xml:space="preserve">§ </w:t>
      </w:r>
      <w:r>
        <w:rPr>
          <w:rStyle w:val="Pogrubienie"/>
          <w:rFonts w:ascii="Times New Roman" w:hAnsi="Times New Roman" w:cs="Times New Roman"/>
          <w:color w:val="151515"/>
          <w:sz w:val="24"/>
          <w:szCs w:val="24"/>
        </w:rPr>
        <w:t>12</w:t>
      </w:r>
    </w:p>
    <w:p w:rsidR="00553B3B" w:rsidRDefault="00553B3B" w:rsidP="00553B3B">
      <w:pPr>
        <w:pStyle w:val="NormalnyWeb"/>
        <w:shd w:val="clear" w:color="auto" w:fill="FFFFFF"/>
        <w:spacing w:before="0" w:beforeAutospacing="0" w:after="0" w:afterAutospacing="0"/>
        <w:jc w:val="center"/>
        <w:rPr>
          <w:b/>
        </w:rPr>
      </w:pPr>
      <w:r>
        <w:rPr>
          <w:b/>
        </w:rPr>
        <w:t>M</w:t>
      </w:r>
      <w:r w:rsidRPr="00553B3B">
        <w:rPr>
          <w:b/>
        </w:rPr>
        <w:t>aksymalna liczba prac dyplomowych</w:t>
      </w:r>
    </w:p>
    <w:p w:rsidR="00553B3B" w:rsidRDefault="00553B3B" w:rsidP="00553B3B">
      <w:pPr>
        <w:pStyle w:val="NormalnyWeb"/>
        <w:shd w:val="clear" w:color="auto" w:fill="FFFFFF"/>
        <w:spacing w:before="0" w:beforeAutospacing="0" w:after="0" w:afterAutospacing="0"/>
        <w:jc w:val="center"/>
        <w:rPr>
          <w:b/>
        </w:rPr>
      </w:pPr>
    </w:p>
    <w:p w:rsidR="00553B3B" w:rsidRDefault="00A91179" w:rsidP="00553B3B">
      <w:pPr>
        <w:pStyle w:val="NormalnyWeb"/>
        <w:shd w:val="clear" w:color="auto" w:fill="FFFFFF"/>
        <w:spacing w:before="0" w:beforeAutospacing="0" w:after="0" w:afterAutospacing="0"/>
        <w:jc w:val="both"/>
      </w:pPr>
      <w:r>
        <w:t>J</w:t>
      </w:r>
      <w:r w:rsidR="00553B3B">
        <w:t xml:space="preserve">eden nauczyciel akademicki nie </w:t>
      </w:r>
      <w:r w:rsidR="00355DAA">
        <w:t>powinien</w:t>
      </w:r>
      <w:r>
        <w:t xml:space="preserve"> </w:t>
      </w:r>
      <w:r w:rsidR="00553B3B">
        <w:t>prowadzi</w:t>
      </w:r>
      <w:r>
        <w:t>ć</w:t>
      </w:r>
      <w:r w:rsidR="00553B3B">
        <w:t xml:space="preserve"> w jednym cyklu dydaktycznym więcej niż</w:t>
      </w:r>
      <w:r w:rsidR="00355DAA">
        <w:t xml:space="preserve"> </w:t>
      </w:r>
      <w:r w:rsidR="00553B3B">
        <w:t>15 prac dyplomowych na studiach pierwszego stopnia</w:t>
      </w:r>
      <w:r w:rsidR="00E335A9">
        <w:t xml:space="preserve"> </w:t>
      </w:r>
      <w:r w:rsidR="00553B3B">
        <w:t>lub</w:t>
      </w:r>
      <w:r w:rsidR="00E335A9">
        <w:t xml:space="preserve"> </w:t>
      </w:r>
      <w:r w:rsidR="00553B3B">
        <w:t>10 prac dyplomowych na studiach drugiego stopnia</w:t>
      </w:r>
      <w:r>
        <w:t>.</w:t>
      </w:r>
    </w:p>
    <w:p w:rsidR="00553B3B" w:rsidRDefault="00553B3B" w:rsidP="00553B3B">
      <w:pPr>
        <w:pStyle w:val="NormalnyWeb"/>
        <w:shd w:val="clear" w:color="auto" w:fill="FFFFFF"/>
        <w:spacing w:before="0" w:beforeAutospacing="0" w:after="0" w:afterAutospacing="0"/>
        <w:jc w:val="both"/>
      </w:pPr>
    </w:p>
    <w:p w:rsidR="00B40CFF" w:rsidRDefault="00553B3B" w:rsidP="00553B3B">
      <w:pPr>
        <w:pStyle w:val="NormalnyWeb"/>
        <w:shd w:val="clear" w:color="auto" w:fill="FFFFFF"/>
        <w:spacing w:before="0" w:beforeAutospacing="0" w:after="0" w:afterAutospacing="0"/>
        <w:jc w:val="both"/>
      </w:pPr>
      <w:r>
        <w:t>Rekomenduje się, aby nauczycielowi akademickiemu sprawują</w:t>
      </w:r>
      <w:r w:rsidR="00F6696C">
        <w:t xml:space="preserve">cemu opiekę nad pracą dyplomową powstającą </w:t>
      </w:r>
      <w:r>
        <w:t>poza seminarium dyplomow</w:t>
      </w:r>
      <w:r w:rsidR="00A91179">
        <w:t>ym</w:t>
      </w:r>
      <w:r w:rsidR="00F6696C">
        <w:t>, tj. nie w regularnej grupie seminaryjnej,</w:t>
      </w:r>
      <w:r w:rsidR="00F6696C" w:rsidRPr="00F6696C">
        <w:t xml:space="preserve"> </w:t>
      </w:r>
      <w:r w:rsidR="00F6696C">
        <w:t>a w trybie indywidualnej współpracy kierującego pracą ze studentem,</w:t>
      </w:r>
      <w:r>
        <w:t xml:space="preserve"> zostało uznanych </w:t>
      </w:r>
      <w:r w:rsidR="00B40CFF">
        <w:t xml:space="preserve">(w skali roku) </w:t>
      </w:r>
      <w:r>
        <w:t xml:space="preserve">10 godzin na rzecz </w:t>
      </w:r>
      <w:r w:rsidR="00B40CFF">
        <w:t>pensum.</w:t>
      </w:r>
      <w:r w:rsidR="00A91179">
        <w:t xml:space="preserve"> </w:t>
      </w:r>
    </w:p>
    <w:p w:rsidR="00355DAA" w:rsidRDefault="00355DAA" w:rsidP="00553B3B">
      <w:pPr>
        <w:pStyle w:val="NormalnyWeb"/>
        <w:shd w:val="clear" w:color="auto" w:fill="FFFFFF"/>
        <w:spacing w:before="0" w:beforeAutospacing="0" w:after="0" w:afterAutospacing="0"/>
        <w:jc w:val="both"/>
      </w:pPr>
    </w:p>
    <w:p w:rsidR="00B40CFF" w:rsidRDefault="00B40CFF" w:rsidP="00553B3B">
      <w:pPr>
        <w:pStyle w:val="NormalnyWeb"/>
        <w:shd w:val="clear" w:color="auto" w:fill="FFFFFF"/>
        <w:spacing w:before="0" w:beforeAutospacing="0" w:after="0" w:afterAutospacing="0"/>
        <w:jc w:val="both"/>
      </w:pPr>
      <w:r>
        <w:t>Szczegółowe instrukcj</w:t>
      </w:r>
      <w:r w:rsidR="00A91179">
        <w:t>e</w:t>
      </w:r>
      <w:r>
        <w:t xml:space="preserve"> praktyczn</w:t>
      </w:r>
      <w:r w:rsidR="00A91179">
        <w:t>e</w:t>
      </w:r>
      <w:r w:rsidR="00686ED3">
        <w:t xml:space="preserve"> dotyczące rozliczenia toku studiów, wymaganych dokumentów, terminów</w:t>
      </w:r>
      <w:r w:rsidR="000874F0">
        <w:t>,</w:t>
      </w:r>
      <w:r w:rsidR="00686ED3">
        <w:t xml:space="preserve"> przykładowych pytań egzaminacyjnych, odbioru dyplomu, etc., jaki i</w:t>
      </w:r>
      <w:r w:rsidR="000874F0">
        <w:t xml:space="preserve"> szczegółowe warunki, jakie musi spełnić student, aby uzyskać status „absolwenta przed dyplomem” i zostać dopuszczonym do egzaminu dyplomowego</w:t>
      </w:r>
      <w:r w:rsidR="00A91179">
        <w:t xml:space="preserve"> </w:t>
      </w:r>
      <w:r w:rsidR="000874F0">
        <w:t xml:space="preserve">podane są </w:t>
      </w:r>
      <w:r>
        <w:t xml:space="preserve">na </w:t>
      </w:r>
      <w:r w:rsidR="009F51A7">
        <w:t>stronie Instytutu Anglistyki tutaj</w:t>
      </w:r>
      <w:r w:rsidR="000874F0">
        <w:t xml:space="preserve"> </w:t>
      </w:r>
      <w:hyperlink r:id="rId10" w:history="1">
        <w:r w:rsidR="00686ED3" w:rsidRPr="00316353">
          <w:rPr>
            <w:rStyle w:val="Hipercze"/>
          </w:rPr>
          <w:t>https://ia.uw.edu.pl/dla-studentow/studia-i-stopnia/zasady-dyplomowania</w:t>
        </w:r>
      </w:hyperlink>
      <w:r w:rsidR="00686ED3">
        <w:t xml:space="preserve"> </w:t>
      </w:r>
      <w:r w:rsidR="009F51A7">
        <w:t xml:space="preserve">dla studentów kończących studia pierwszego stopnia oraz tutaj </w:t>
      </w:r>
      <w:hyperlink r:id="rId11" w:history="1">
        <w:r w:rsidR="007402CF" w:rsidRPr="00316353">
          <w:rPr>
            <w:rStyle w:val="Hipercze"/>
          </w:rPr>
          <w:t>https://ia.uw.edu.pl/dla-studentow/studia-ii-stopnia/zasady-dyplomowania</w:t>
        </w:r>
      </w:hyperlink>
      <w:r w:rsidR="007402CF">
        <w:t xml:space="preserve"> dla studentów kończących studia drugiego stopnia.</w:t>
      </w:r>
    </w:p>
    <w:p w:rsidR="00553B3B" w:rsidRPr="00553B3B" w:rsidRDefault="00553B3B" w:rsidP="00553B3B">
      <w:pPr>
        <w:pStyle w:val="NormalnyWeb"/>
        <w:shd w:val="clear" w:color="auto" w:fill="FFFFFF"/>
        <w:spacing w:before="0" w:beforeAutospacing="0" w:after="0" w:afterAutospacing="0"/>
        <w:jc w:val="both"/>
      </w:pPr>
    </w:p>
    <w:p w:rsidR="00E335A9" w:rsidRDefault="00E335A9" w:rsidP="003A30B6">
      <w:pPr>
        <w:pStyle w:val="NormalnyWeb"/>
        <w:shd w:val="clear" w:color="auto" w:fill="FFFFFF"/>
        <w:spacing w:before="0" w:beforeAutospacing="0" w:after="0" w:afterAutospacing="0"/>
        <w:jc w:val="center"/>
        <w:rPr>
          <w:color w:val="151515"/>
        </w:rPr>
      </w:pPr>
    </w:p>
    <w:p w:rsidR="00A37DB4" w:rsidRPr="003A30B6" w:rsidRDefault="00A37DB4" w:rsidP="003A30B6">
      <w:pPr>
        <w:pStyle w:val="NormalnyWeb"/>
        <w:shd w:val="clear" w:color="auto" w:fill="FFFFFF"/>
        <w:spacing w:before="0" w:beforeAutospacing="0" w:after="0" w:afterAutospacing="0"/>
        <w:jc w:val="center"/>
        <w:rPr>
          <w:color w:val="151515"/>
        </w:rPr>
      </w:pPr>
      <w:r w:rsidRPr="003A30B6">
        <w:rPr>
          <w:color w:val="151515"/>
        </w:rPr>
        <w:t> </w:t>
      </w: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Default="00052022" w:rsidP="003A30B6">
      <w:pPr>
        <w:pStyle w:val="NormalnyWeb"/>
        <w:shd w:val="clear" w:color="auto" w:fill="FFFFFF"/>
        <w:spacing w:before="0" w:beforeAutospacing="0" w:after="0" w:afterAutospacing="0"/>
        <w:jc w:val="center"/>
        <w:rPr>
          <w:color w:val="151515"/>
        </w:rPr>
      </w:pPr>
    </w:p>
    <w:p w:rsidR="00052022" w:rsidRPr="00922426" w:rsidRDefault="00052022" w:rsidP="001A616F">
      <w:pPr>
        <w:pStyle w:val="NormalnyWeb"/>
        <w:shd w:val="clear" w:color="auto" w:fill="FFFFFF"/>
        <w:spacing w:before="0" w:beforeAutospacing="0" w:after="0" w:afterAutospacing="0"/>
        <w:rPr>
          <w:color w:val="151515"/>
        </w:rPr>
      </w:pPr>
    </w:p>
    <w:p w:rsidR="00052022" w:rsidRPr="00922426" w:rsidRDefault="00052022" w:rsidP="00052022">
      <w:pPr>
        <w:spacing w:after="0" w:line="240" w:lineRule="auto"/>
        <w:rPr>
          <w:sz w:val="14"/>
          <w:szCs w:val="14"/>
          <w:u w:val="single"/>
        </w:rPr>
      </w:pPr>
    </w:p>
    <w:p w:rsidR="00B649BF" w:rsidRPr="00922426" w:rsidRDefault="00B649BF" w:rsidP="00052022">
      <w:pPr>
        <w:spacing w:after="0" w:line="240" w:lineRule="auto"/>
        <w:rPr>
          <w:sz w:val="14"/>
          <w:szCs w:val="14"/>
          <w:u w:val="single"/>
        </w:rPr>
      </w:pPr>
    </w:p>
    <w:p w:rsidR="00F3028C" w:rsidRPr="00052022" w:rsidRDefault="00F3028C" w:rsidP="00052022">
      <w:pPr>
        <w:spacing w:after="0" w:line="240" w:lineRule="auto"/>
        <w:rPr>
          <w:sz w:val="14"/>
          <w:szCs w:val="14"/>
          <w:u w:val="single"/>
          <w:lang w:val="en-GB"/>
        </w:rPr>
      </w:pPr>
      <w:r>
        <w:rPr>
          <w:sz w:val="14"/>
          <w:szCs w:val="14"/>
          <w:u w:val="single"/>
          <w:lang w:val="en-GB"/>
        </w:rPr>
        <w:lastRenderedPageBreak/>
        <w:t xml:space="preserve">Institute of English Studies, University of Warsaw                                     </w:t>
      </w:r>
      <w:r w:rsidR="00052022">
        <w:rPr>
          <w:sz w:val="14"/>
          <w:szCs w:val="14"/>
          <w:u w:val="single"/>
          <w:lang w:val="en-GB"/>
        </w:rPr>
        <w:t>_______</w:t>
      </w:r>
      <w:r>
        <w:rPr>
          <w:sz w:val="14"/>
          <w:szCs w:val="14"/>
          <w:u w:val="single"/>
          <w:lang w:val="en-GB"/>
        </w:rPr>
        <w:t xml:space="preserve">                                                                                                           MA thesis </w:t>
      </w:r>
      <w:proofErr w:type="spellStart"/>
      <w:r>
        <w:rPr>
          <w:sz w:val="14"/>
          <w:szCs w:val="14"/>
          <w:u w:val="single"/>
          <w:lang w:val="en-GB"/>
        </w:rPr>
        <w:t>stylesheet</w:t>
      </w:r>
      <w:proofErr w:type="spellEnd"/>
    </w:p>
    <w:p w:rsidR="002C761C" w:rsidRPr="00B649BF" w:rsidRDefault="002C761C" w:rsidP="002C761C">
      <w:pPr>
        <w:spacing w:after="0" w:line="240" w:lineRule="auto"/>
        <w:jc w:val="center"/>
        <w:rPr>
          <w:rFonts w:ascii="Arial" w:hAnsi="Arial" w:cs="Arial"/>
          <w:color w:val="0000FF"/>
          <w:lang w:val="en-GB"/>
        </w:rPr>
      </w:pPr>
      <w:r w:rsidRPr="001A616F">
        <w:rPr>
          <w:rFonts w:ascii="Arial" w:hAnsi="Arial" w:cs="Arial"/>
          <w:sz w:val="32"/>
          <w:szCs w:val="32"/>
          <w:lang w:val="en-GB"/>
        </w:rPr>
        <w:t xml:space="preserve">MA thesis </w:t>
      </w:r>
      <w:proofErr w:type="spellStart"/>
      <w:r w:rsidRPr="001A616F">
        <w:rPr>
          <w:rFonts w:ascii="Arial" w:hAnsi="Arial" w:cs="Arial"/>
          <w:sz w:val="32"/>
          <w:szCs w:val="32"/>
          <w:lang w:val="en-GB"/>
        </w:rPr>
        <w:t>stylesheet</w:t>
      </w:r>
      <w:proofErr w:type="spellEnd"/>
      <w:r w:rsidRPr="001A616F">
        <w:rPr>
          <w:rFonts w:ascii="Arial" w:hAnsi="Arial" w:cs="Arial"/>
          <w:sz w:val="24"/>
          <w:szCs w:val="24"/>
          <w:lang w:val="en-GB"/>
        </w:rPr>
        <w:t xml:space="preserve"> </w:t>
      </w:r>
      <w:r w:rsidRPr="00B649BF">
        <w:rPr>
          <w:rFonts w:ascii="Arial" w:hAnsi="Arial" w:cs="Arial"/>
          <w:color w:val="0000FF"/>
          <w:lang w:val="en-GB"/>
        </w:rPr>
        <w:t>(version: April 2020)</w:t>
      </w:r>
    </w:p>
    <w:p w:rsidR="002C761C" w:rsidRPr="001A616F" w:rsidRDefault="002C761C" w:rsidP="002C761C">
      <w:pPr>
        <w:spacing w:after="0" w:line="240" w:lineRule="auto"/>
        <w:rPr>
          <w:rFonts w:ascii="Arial" w:hAnsi="Arial" w:cs="Arial"/>
          <w:sz w:val="24"/>
          <w:szCs w:val="24"/>
          <w:lang w:val="en-GB"/>
        </w:rPr>
      </w:pPr>
    </w:p>
    <w:p w:rsidR="002C761C" w:rsidRPr="001A616F" w:rsidRDefault="002C761C" w:rsidP="002C761C">
      <w:pPr>
        <w:spacing w:after="0" w:line="240" w:lineRule="auto"/>
        <w:rPr>
          <w:rFonts w:ascii="Arial" w:hAnsi="Arial" w:cs="Arial"/>
          <w:lang w:val="en-GB"/>
        </w:rPr>
      </w:pPr>
      <w:r w:rsidRPr="001A616F">
        <w:rPr>
          <w:rFonts w:ascii="Arial" w:hAnsi="Arial" w:cs="Arial"/>
          <w:b/>
          <w:lang w:val="en-GB"/>
        </w:rPr>
        <w:t>Organization.</w:t>
      </w:r>
      <w:r w:rsidRPr="001A616F">
        <w:rPr>
          <w:rFonts w:ascii="Arial" w:hAnsi="Arial" w:cs="Arial"/>
          <w:lang w:val="en-GB"/>
        </w:rPr>
        <w:t xml:space="preserve"> The thesis should contain the following parts bearing the following names.</w:t>
      </w:r>
    </w:p>
    <w:p w:rsidR="002C761C" w:rsidRPr="001A616F" w:rsidRDefault="002C761C" w:rsidP="002C761C">
      <w:pPr>
        <w:spacing w:after="0" w:line="240" w:lineRule="auto"/>
        <w:ind w:left="357"/>
        <w:rPr>
          <w:rFonts w:ascii="Arial" w:hAnsi="Arial" w:cs="Arial"/>
          <w:i/>
        </w:rPr>
      </w:pPr>
      <w:proofErr w:type="spellStart"/>
      <w:r w:rsidRPr="001A616F">
        <w:rPr>
          <w:rFonts w:ascii="Arial" w:hAnsi="Arial" w:cs="Arial"/>
          <w:i/>
        </w:rPr>
        <w:t>title</w:t>
      </w:r>
      <w:proofErr w:type="spellEnd"/>
      <w:r w:rsidRPr="001A616F">
        <w:rPr>
          <w:rFonts w:ascii="Arial" w:hAnsi="Arial" w:cs="Arial"/>
          <w:i/>
        </w:rPr>
        <w:t xml:space="preserve"> </w:t>
      </w:r>
      <w:proofErr w:type="spellStart"/>
      <w:r w:rsidRPr="001A616F">
        <w:rPr>
          <w:rFonts w:ascii="Arial" w:hAnsi="Arial" w:cs="Arial"/>
          <w:i/>
        </w:rPr>
        <w:t>page</w:t>
      </w:r>
      <w:proofErr w:type="spellEnd"/>
    </w:p>
    <w:p w:rsidR="002C761C" w:rsidRPr="001A616F" w:rsidRDefault="002C761C" w:rsidP="002C761C">
      <w:pPr>
        <w:spacing w:after="0" w:line="240" w:lineRule="auto"/>
        <w:ind w:left="357"/>
        <w:rPr>
          <w:rFonts w:ascii="Arial" w:hAnsi="Arial" w:cs="Arial"/>
          <w:i/>
        </w:rPr>
      </w:pPr>
      <w:r w:rsidRPr="001A616F">
        <w:rPr>
          <w:rFonts w:ascii="Arial" w:hAnsi="Arial" w:cs="Arial"/>
        </w:rPr>
        <w:t xml:space="preserve">Oświadczenie </w:t>
      </w:r>
      <w:r w:rsidRPr="001A616F">
        <w:rPr>
          <w:rFonts w:ascii="Arial" w:hAnsi="Arial" w:cs="Arial"/>
          <w:i/>
        </w:rPr>
        <w:t>(w/g wzoru Rozporządzenie Rektora UW)</w:t>
      </w:r>
    </w:p>
    <w:p w:rsidR="002C761C" w:rsidRPr="001A616F" w:rsidRDefault="002C761C" w:rsidP="002C761C">
      <w:pPr>
        <w:spacing w:after="0" w:line="240" w:lineRule="auto"/>
        <w:ind w:left="357"/>
        <w:rPr>
          <w:rFonts w:ascii="Arial" w:hAnsi="Arial" w:cs="Arial"/>
        </w:rPr>
      </w:pPr>
      <w:r w:rsidRPr="001A616F">
        <w:rPr>
          <w:rFonts w:ascii="Arial" w:hAnsi="Arial" w:cs="Arial"/>
        </w:rPr>
        <w:t xml:space="preserve">Streszczenie + Słowa kluczowe + Dziedzina pracy + </w:t>
      </w:r>
      <w:r w:rsidRPr="001A616F">
        <w:rPr>
          <w:rFonts w:ascii="Arial" w:hAnsi="Arial" w:cs="Arial"/>
          <w:i/>
        </w:rPr>
        <w:t>(w/g wzoru)</w:t>
      </w:r>
    </w:p>
    <w:p w:rsidR="002C761C" w:rsidRPr="001A616F" w:rsidRDefault="002C761C" w:rsidP="002C761C">
      <w:pPr>
        <w:spacing w:after="0" w:line="240" w:lineRule="auto"/>
        <w:ind w:left="357"/>
        <w:rPr>
          <w:rFonts w:ascii="Arial" w:hAnsi="Arial" w:cs="Arial"/>
          <w:lang w:val="en-GB"/>
        </w:rPr>
      </w:pPr>
      <w:r w:rsidRPr="001A616F">
        <w:rPr>
          <w:rFonts w:ascii="Arial" w:hAnsi="Arial" w:cs="Arial"/>
          <w:lang w:val="en-GB"/>
        </w:rPr>
        <w:t>Table of contents</w:t>
      </w:r>
    </w:p>
    <w:p w:rsidR="002C761C" w:rsidRPr="001A616F" w:rsidRDefault="002C761C" w:rsidP="002C761C">
      <w:pPr>
        <w:spacing w:after="0" w:line="240" w:lineRule="auto"/>
        <w:ind w:left="357"/>
        <w:rPr>
          <w:rFonts w:ascii="Arial" w:hAnsi="Arial" w:cs="Arial"/>
          <w:lang w:val="en-GB"/>
        </w:rPr>
      </w:pPr>
      <w:r w:rsidRPr="001A616F">
        <w:rPr>
          <w:rFonts w:ascii="Arial" w:hAnsi="Arial" w:cs="Arial"/>
          <w:lang w:val="en-GB"/>
        </w:rPr>
        <w:t>Introduction</w:t>
      </w:r>
    </w:p>
    <w:p w:rsidR="002C761C" w:rsidRPr="001A616F" w:rsidRDefault="002C761C" w:rsidP="002C761C">
      <w:pPr>
        <w:spacing w:after="0" w:line="240" w:lineRule="auto"/>
        <w:ind w:left="357"/>
        <w:rPr>
          <w:rFonts w:ascii="Arial" w:hAnsi="Arial" w:cs="Arial"/>
          <w:i/>
          <w:lang w:val="en-GB"/>
        </w:rPr>
      </w:pPr>
      <w:r w:rsidRPr="001A616F">
        <w:rPr>
          <w:rFonts w:ascii="Arial" w:hAnsi="Arial" w:cs="Arial"/>
          <w:i/>
          <w:lang w:val="en-GB"/>
        </w:rPr>
        <w:t>three core chapters (each ca. 20pp. long)</w:t>
      </w:r>
    </w:p>
    <w:p w:rsidR="002C761C" w:rsidRPr="00922426" w:rsidRDefault="002C761C" w:rsidP="002C761C">
      <w:pPr>
        <w:spacing w:after="0" w:line="240" w:lineRule="auto"/>
        <w:ind w:left="357"/>
        <w:rPr>
          <w:rFonts w:ascii="Arial" w:hAnsi="Arial" w:cs="Arial"/>
          <w:lang w:val="en-GB"/>
        </w:rPr>
      </w:pPr>
      <w:r w:rsidRPr="00922426">
        <w:rPr>
          <w:rFonts w:ascii="Arial" w:hAnsi="Arial" w:cs="Arial"/>
          <w:lang w:val="en-GB"/>
        </w:rPr>
        <w:t>Conclusions</w:t>
      </w:r>
    </w:p>
    <w:p w:rsidR="002C761C" w:rsidRPr="00922426" w:rsidRDefault="002C761C" w:rsidP="002C761C">
      <w:pPr>
        <w:spacing w:after="0" w:line="240" w:lineRule="auto"/>
        <w:ind w:left="357"/>
        <w:rPr>
          <w:rFonts w:ascii="Arial" w:hAnsi="Arial" w:cs="Arial"/>
          <w:lang w:val="en-GB"/>
        </w:rPr>
      </w:pPr>
      <w:r w:rsidRPr="00922426">
        <w:rPr>
          <w:rFonts w:ascii="Arial" w:hAnsi="Arial" w:cs="Arial"/>
          <w:lang w:val="en-GB"/>
        </w:rPr>
        <w:t>References</w:t>
      </w:r>
    </w:p>
    <w:p w:rsidR="002C761C" w:rsidRPr="00922426" w:rsidRDefault="002C761C" w:rsidP="002C761C">
      <w:pPr>
        <w:spacing w:after="0" w:line="240" w:lineRule="auto"/>
        <w:ind w:left="357"/>
        <w:rPr>
          <w:rFonts w:ascii="Arial" w:hAnsi="Arial" w:cs="Arial"/>
          <w:i/>
          <w:lang w:val="en-GB"/>
        </w:rPr>
      </w:pPr>
      <w:r w:rsidRPr="00922426">
        <w:rPr>
          <w:rFonts w:ascii="Arial" w:hAnsi="Arial" w:cs="Arial"/>
          <w:lang w:val="en-GB"/>
        </w:rPr>
        <w:t xml:space="preserve">Appendix </w:t>
      </w:r>
      <w:r w:rsidRPr="00922426">
        <w:rPr>
          <w:rFonts w:ascii="Arial" w:hAnsi="Arial" w:cs="Arial"/>
          <w:i/>
          <w:lang w:val="en-GB"/>
        </w:rPr>
        <w:t>(if any)</w:t>
      </w:r>
    </w:p>
    <w:p w:rsidR="002C761C" w:rsidRPr="00922426" w:rsidRDefault="002C761C" w:rsidP="002C761C">
      <w:pPr>
        <w:spacing w:after="0" w:line="240" w:lineRule="auto"/>
        <w:rPr>
          <w:rFonts w:cs="Arial"/>
          <w:lang w:val="en-GB"/>
        </w:rPr>
      </w:pPr>
    </w:p>
    <w:p w:rsidR="002C761C" w:rsidRPr="001A616F" w:rsidRDefault="002C761C" w:rsidP="001A616F">
      <w:pPr>
        <w:spacing w:after="0" w:line="240" w:lineRule="auto"/>
        <w:rPr>
          <w:rFonts w:ascii="Arial" w:hAnsi="Arial" w:cs="Arial"/>
          <w:i/>
        </w:rPr>
      </w:pPr>
      <w:proofErr w:type="spellStart"/>
      <w:r w:rsidRPr="001A616F">
        <w:rPr>
          <w:rFonts w:ascii="Arial" w:hAnsi="Arial" w:cs="Arial"/>
          <w:b/>
        </w:rPr>
        <w:t>The</w:t>
      </w:r>
      <w:proofErr w:type="spellEnd"/>
      <w:r w:rsidRPr="001A616F">
        <w:rPr>
          <w:rFonts w:ascii="Arial" w:hAnsi="Arial" w:cs="Arial"/>
          <w:b/>
        </w:rPr>
        <w:t xml:space="preserve"> </w:t>
      </w:r>
      <w:proofErr w:type="spellStart"/>
      <w:r w:rsidRPr="001A616F">
        <w:rPr>
          <w:rFonts w:ascii="Arial" w:hAnsi="Arial" w:cs="Arial"/>
          <w:b/>
        </w:rPr>
        <w:t>title</w:t>
      </w:r>
      <w:proofErr w:type="spellEnd"/>
      <w:r w:rsidRPr="001A616F">
        <w:rPr>
          <w:rFonts w:ascii="Arial" w:hAnsi="Arial" w:cs="Arial"/>
          <w:b/>
        </w:rPr>
        <w:t xml:space="preserve"> </w:t>
      </w:r>
      <w:proofErr w:type="spellStart"/>
      <w:r w:rsidRPr="001A616F">
        <w:rPr>
          <w:rFonts w:ascii="Arial" w:hAnsi="Arial" w:cs="Arial"/>
          <w:b/>
        </w:rPr>
        <w:t>page</w:t>
      </w:r>
      <w:proofErr w:type="spellEnd"/>
      <w:r w:rsidRPr="001A616F">
        <w:rPr>
          <w:rFonts w:ascii="Arial" w:hAnsi="Arial" w:cs="Arial"/>
          <w:b/>
        </w:rPr>
        <w:t xml:space="preserve"> </w:t>
      </w:r>
      <w:r w:rsidRPr="001A616F">
        <w:rPr>
          <w:rFonts w:ascii="Arial" w:hAnsi="Arial" w:cs="Arial"/>
          <w:i/>
        </w:rPr>
        <w:t>(w/g wzoru Rozporządzenie Rektora UW)</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r w:rsidRPr="001A616F">
        <w:rPr>
          <w:rFonts w:ascii="Times New Roman" w:hAnsi="Times New Roman"/>
        </w:rPr>
        <w:t>Uniwersytet Warszawski</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r w:rsidRPr="001A616F">
        <w:rPr>
          <w:rFonts w:ascii="Times New Roman" w:hAnsi="Times New Roman"/>
        </w:rPr>
        <w:t>Wydział Neofilologii</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r w:rsidRPr="001A616F">
        <w:rPr>
          <w:rFonts w:ascii="Times New Roman" w:hAnsi="Times New Roman"/>
        </w:rPr>
        <w:t>&lt;Imię Nazwisko&gt;</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r w:rsidRPr="001A616F">
        <w:rPr>
          <w:rFonts w:ascii="Times New Roman" w:hAnsi="Times New Roman"/>
        </w:rPr>
        <w:t>&lt;Nr albumu&gt;</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p>
    <w:p w:rsidR="002C761C" w:rsidRPr="001A616F" w:rsidRDefault="002C761C" w:rsidP="00B649B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r w:rsidRPr="001A616F">
        <w:rPr>
          <w:rFonts w:ascii="Times New Roman" w:hAnsi="Times New Roman"/>
        </w:rPr>
        <w:t>&lt;Tytuł pracy</w:t>
      </w:r>
      <w:r w:rsidR="00B649BF">
        <w:rPr>
          <w:rFonts w:ascii="Times New Roman" w:hAnsi="Times New Roman"/>
        </w:rPr>
        <w:t xml:space="preserve"> </w:t>
      </w:r>
      <w:r w:rsidRPr="001A616F">
        <w:rPr>
          <w:rFonts w:ascii="Times New Roman" w:hAnsi="Times New Roman"/>
        </w:rPr>
        <w:t>dyplomowej&gt;</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r w:rsidRPr="001A616F">
        <w:rPr>
          <w:rFonts w:ascii="Times New Roman" w:hAnsi="Times New Roman"/>
        </w:rPr>
        <w:t xml:space="preserve">Praca magisterska </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r w:rsidRPr="001A616F">
        <w:rPr>
          <w:rFonts w:ascii="Times New Roman" w:hAnsi="Times New Roman"/>
        </w:rPr>
        <w:t>na kierunku filologia</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r w:rsidRPr="001A616F">
        <w:rPr>
          <w:rFonts w:ascii="Times New Roman" w:hAnsi="Times New Roman"/>
        </w:rPr>
        <w:t>w zakresie filologia angielska</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rPr>
      </w:pP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hAnsi="Times New Roman"/>
        </w:rPr>
      </w:pPr>
      <w:r w:rsidRPr="001A616F">
        <w:rPr>
          <w:rFonts w:ascii="Times New Roman" w:hAnsi="Times New Roman"/>
        </w:rPr>
        <w:t>Praca wykonana pod kierunkiem</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hAnsi="Times New Roman"/>
        </w:rPr>
      </w:pPr>
      <w:r w:rsidRPr="001A616F">
        <w:rPr>
          <w:rFonts w:ascii="Times New Roman" w:hAnsi="Times New Roman"/>
        </w:rPr>
        <w:t>&lt;tytuł naukowy, imię i nazwisko promotora&gt;</w:t>
      </w:r>
    </w:p>
    <w:p w:rsidR="002C761C" w:rsidRPr="001A616F" w:rsidRDefault="002C761C" w:rsidP="001A616F">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hAnsi="Times New Roman"/>
        </w:rPr>
      </w:pPr>
      <w:r w:rsidRPr="001A616F">
        <w:rPr>
          <w:rFonts w:ascii="Times New Roman" w:hAnsi="Times New Roman"/>
        </w:rPr>
        <w:t>Wydział Neofilologii</w:t>
      </w:r>
    </w:p>
    <w:p w:rsidR="00B649BF" w:rsidRDefault="00B649BF" w:rsidP="00B649BF">
      <w:pPr>
        <w:pBdr>
          <w:top w:val="single" w:sz="4" w:space="2" w:color="auto"/>
          <w:left w:val="single" w:sz="4" w:space="4" w:color="auto"/>
          <w:bottom w:val="single" w:sz="4" w:space="1" w:color="auto"/>
          <w:right w:val="single" w:sz="4" w:space="4" w:color="auto"/>
        </w:pBdr>
        <w:autoSpaceDE w:val="0"/>
        <w:autoSpaceDN w:val="0"/>
        <w:adjustRightInd w:val="0"/>
        <w:rPr>
          <w:rFonts w:ascii="Times New Roman" w:hAnsi="Times New Roman"/>
        </w:rPr>
      </w:pPr>
    </w:p>
    <w:p w:rsidR="002C761C" w:rsidRPr="001A616F" w:rsidRDefault="00B649BF" w:rsidP="00B649BF">
      <w:pPr>
        <w:pBdr>
          <w:top w:val="single" w:sz="4" w:space="2" w:color="auto"/>
          <w:left w:val="single" w:sz="4" w:space="4" w:color="auto"/>
          <w:bottom w:val="single" w:sz="4" w:space="1" w:color="auto"/>
          <w:right w:val="single" w:sz="4" w:space="4" w:color="auto"/>
        </w:pBdr>
        <w:autoSpaceDE w:val="0"/>
        <w:autoSpaceDN w:val="0"/>
        <w:adjustRightInd w:val="0"/>
        <w:rPr>
          <w:rFonts w:ascii="Times New Roman" w:hAnsi="Times New Roman"/>
        </w:rPr>
      </w:pPr>
      <w:r>
        <w:rPr>
          <w:rFonts w:ascii="Times New Roman" w:hAnsi="Times New Roman"/>
        </w:rPr>
        <w:t xml:space="preserve">                                                              W</w:t>
      </w:r>
      <w:r w:rsidR="002C761C" w:rsidRPr="001A616F">
        <w:rPr>
          <w:rFonts w:ascii="Times New Roman" w:hAnsi="Times New Roman"/>
        </w:rPr>
        <w:t>arszawa, &lt;miesiąc rok&gt;</w:t>
      </w:r>
    </w:p>
    <w:p w:rsidR="002C761C" w:rsidRPr="00922426" w:rsidRDefault="002C761C" w:rsidP="001A616F">
      <w:pPr>
        <w:spacing w:after="0" w:line="240" w:lineRule="auto"/>
        <w:rPr>
          <w:rFonts w:ascii="Arial" w:hAnsi="Arial" w:cs="Arial"/>
          <w:lang w:val="en-GB"/>
        </w:rPr>
      </w:pPr>
      <w:r w:rsidRPr="00922426">
        <w:rPr>
          <w:rFonts w:ascii="Arial" w:hAnsi="Arial" w:cs="Arial"/>
          <w:b/>
          <w:lang w:val="en-GB"/>
        </w:rPr>
        <w:t>Chapter and Section.</w:t>
      </w:r>
    </w:p>
    <w:p w:rsidR="002C761C" w:rsidRPr="001A616F" w:rsidRDefault="002C761C" w:rsidP="001A616F">
      <w:pPr>
        <w:spacing w:after="0" w:line="240" w:lineRule="auto"/>
        <w:rPr>
          <w:rFonts w:ascii="Arial" w:hAnsi="Arial" w:cs="Arial"/>
          <w:lang w:val="en-GB"/>
        </w:rPr>
      </w:pPr>
      <w:r w:rsidRPr="001A616F">
        <w:rPr>
          <w:rFonts w:ascii="Arial" w:hAnsi="Arial" w:cs="Arial"/>
          <w:lang w:val="en-GB"/>
        </w:rPr>
        <w:t>Every chapter begins on a new page; it should be numbered, titled and bolded.</w:t>
      </w:r>
    </w:p>
    <w:p w:rsidR="002C761C" w:rsidRPr="001A616F" w:rsidRDefault="002C761C" w:rsidP="001A616F">
      <w:pPr>
        <w:spacing w:after="0" w:line="240" w:lineRule="auto"/>
        <w:rPr>
          <w:rFonts w:ascii="Arial" w:hAnsi="Arial" w:cs="Arial"/>
          <w:lang w:val="en-GB"/>
        </w:rPr>
      </w:pPr>
      <w:r w:rsidRPr="001A616F">
        <w:rPr>
          <w:rFonts w:ascii="Arial" w:hAnsi="Arial" w:cs="Arial"/>
          <w:lang w:val="en-GB"/>
        </w:rPr>
        <w:t>Do not underscore titles or headings.</w:t>
      </w:r>
    </w:p>
    <w:p w:rsidR="002C761C" w:rsidRPr="001A616F" w:rsidRDefault="002C761C" w:rsidP="001A616F">
      <w:pPr>
        <w:spacing w:after="0" w:line="240" w:lineRule="auto"/>
        <w:rPr>
          <w:rFonts w:ascii="Arial" w:hAnsi="Arial" w:cs="Arial"/>
          <w:lang w:val="en-GB"/>
        </w:rPr>
      </w:pPr>
      <w:r w:rsidRPr="001A616F">
        <w:rPr>
          <w:rFonts w:ascii="Arial" w:hAnsi="Arial" w:cs="Arial"/>
          <w:lang w:val="en-GB"/>
        </w:rPr>
        <w:t>Do not end a title or heading with a full stop.</w:t>
      </w:r>
    </w:p>
    <w:p w:rsidR="002C761C" w:rsidRPr="001A616F" w:rsidRDefault="002C761C" w:rsidP="001A616F">
      <w:pPr>
        <w:spacing w:after="0" w:line="240" w:lineRule="auto"/>
        <w:rPr>
          <w:rFonts w:ascii="Arial" w:hAnsi="Arial" w:cs="Arial"/>
          <w:lang w:val="en-GB"/>
        </w:rPr>
      </w:pPr>
      <w:r w:rsidRPr="001A616F">
        <w:rPr>
          <w:rFonts w:ascii="Arial" w:hAnsi="Arial" w:cs="Arial"/>
          <w:lang w:val="en-GB"/>
        </w:rPr>
        <w:t>Use the word "chapter". If a chapter is divided into (sub)sections, do not use the word "(sub)section" in the headings.</w:t>
      </w:r>
    </w:p>
    <w:p w:rsidR="002C761C" w:rsidRPr="001A616F" w:rsidRDefault="002C761C" w:rsidP="001A616F">
      <w:pPr>
        <w:spacing w:after="0" w:line="240" w:lineRule="auto"/>
        <w:rPr>
          <w:rFonts w:ascii="Arial" w:hAnsi="Arial" w:cs="Arial"/>
          <w:lang w:val="en-GB"/>
        </w:rPr>
      </w:pPr>
      <w:r w:rsidRPr="001A616F">
        <w:rPr>
          <w:rFonts w:ascii="Arial" w:hAnsi="Arial" w:cs="Arial"/>
          <w:lang w:val="en-GB"/>
        </w:rPr>
        <w:t>Do not begin a new page to start a new (sub)section.</w:t>
      </w:r>
    </w:p>
    <w:p w:rsidR="002C761C" w:rsidRPr="001A616F" w:rsidRDefault="002C761C" w:rsidP="001A616F">
      <w:pPr>
        <w:spacing w:after="0" w:line="240" w:lineRule="auto"/>
        <w:rPr>
          <w:rFonts w:ascii="Arial" w:hAnsi="Arial" w:cs="Arial"/>
          <w:lang w:val="en-GB"/>
        </w:rPr>
      </w:pPr>
    </w:p>
    <w:p w:rsidR="002C761C" w:rsidRPr="001A616F" w:rsidRDefault="002C761C" w:rsidP="001A616F">
      <w:pPr>
        <w:spacing w:after="0" w:line="240" w:lineRule="auto"/>
        <w:rPr>
          <w:rFonts w:ascii="Arial" w:hAnsi="Arial" w:cs="Arial"/>
          <w:b/>
        </w:rPr>
      </w:pPr>
      <w:proofErr w:type="spellStart"/>
      <w:r w:rsidRPr="001A616F">
        <w:rPr>
          <w:rFonts w:ascii="Arial" w:hAnsi="Arial" w:cs="Arial"/>
          <w:b/>
        </w:rPr>
        <w:t>Text</w:t>
      </w:r>
      <w:proofErr w:type="spellEnd"/>
      <w:r w:rsidRPr="001A616F">
        <w:rPr>
          <w:rFonts w:ascii="Arial" w:hAnsi="Arial" w:cs="Arial"/>
          <w:b/>
        </w:rPr>
        <w:t xml:space="preserve"> format</w:t>
      </w:r>
    </w:p>
    <w:p w:rsidR="002C761C" w:rsidRPr="001A616F" w:rsidRDefault="002C761C" w:rsidP="001A616F">
      <w:pPr>
        <w:numPr>
          <w:ilvl w:val="0"/>
          <w:numId w:val="42"/>
        </w:numPr>
        <w:tabs>
          <w:tab w:val="left" w:pos="357"/>
        </w:tabs>
        <w:spacing w:after="0" w:line="240" w:lineRule="auto"/>
        <w:jc w:val="both"/>
        <w:rPr>
          <w:rFonts w:ascii="Arial" w:hAnsi="Arial" w:cs="Arial"/>
        </w:rPr>
      </w:pPr>
      <w:r w:rsidRPr="001A616F">
        <w:rPr>
          <w:rFonts w:ascii="Arial" w:hAnsi="Arial" w:cs="Arial"/>
        </w:rPr>
        <w:t xml:space="preserve">Paper </w:t>
      </w:r>
      <w:proofErr w:type="spellStart"/>
      <w:r w:rsidRPr="001A616F">
        <w:rPr>
          <w:rFonts w:ascii="Arial" w:hAnsi="Arial" w:cs="Arial"/>
        </w:rPr>
        <w:t>size</w:t>
      </w:r>
      <w:proofErr w:type="spellEnd"/>
      <w:r w:rsidRPr="001A616F">
        <w:rPr>
          <w:rFonts w:ascii="Arial" w:hAnsi="Arial" w:cs="Arial"/>
        </w:rPr>
        <w:t xml:space="preserve">: A4 format. </w:t>
      </w:r>
    </w:p>
    <w:p w:rsidR="002C761C" w:rsidRPr="001A616F" w:rsidRDefault="002C761C" w:rsidP="001A616F">
      <w:pPr>
        <w:numPr>
          <w:ilvl w:val="0"/>
          <w:numId w:val="42"/>
        </w:numPr>
        <w:tabs>
          <w:tab w:val="left" w:pos="357"/>
        </w:tabs>
        <w:spacing w:after="0" w:line="240" w:lineRule="auto"/>
        <w:jc w:val="both"/>
        <w:rPr>
          <w:rFonts w:ascii="Arial" w:hAnsi="Arial" w:cs="Arial"/>
          <w:lang w:val="en-GB"/>
        </w:rPr>
      </w:pPr>
      <w:r w:rsidRPr="001A616F">
        <w:rPr>
          <w:rFonts w:ascii="Arial" w:hAnsi="Arial" w:cs="Arial"/>
          <w:lang w:val="en-GB"/>
        </w:rPr>
        <w:t>Margins: 3.0 cm left margin, 2.5 cm remaining margins.</w:t>
      </w:r>
    </w:p>
    <w:p w:rsidR="002C761C" w:rsidRPr="001A616F" w:rsidRDefault="002C761C" w:rsidP="001A616F">
      <w:pPr>
        <w:numPr>
          <w:ilvl w:val="0"/>
          <w:numId w:val="42"/>
        </w:numPr>
        <w:tabs>
          <w:tab w:val="left" w:pos="357"/>
        </w:tabs>
        <w:spacing w:after="0" w:line="240" w:lineRule="auto"/>
        <w:jc w:val="both"/>
        <w:rPr>
          <w:rFonts w:ascii="Arial" w:hAnsi="Arial" w:cs="Arial"/>
        </w:rPr>
      </w:pPr>
      <w:proofErr w:type="spellStart"/>
      <w:r w:rsidRPr="001A616F">
        <w:rPr>
          <w:rFonts w:ascii="Arial" w:hAnsi="Arial" w:cs="Arial"/>
        </w:rPr>
        <w:t>Justify</w:t>
      </w:r>
      <w:proofErr w:type="spellEnd"/>
      <w:r w:rsidRPr="001A616F">
        <w:rPr>
          <w:rFonts w:ascii="Arial" w:hAnsi="Arial" w:cs="Arial"/>
        </w:rPr>
        <w:t xml:space="preserve"> </w:t>
      </w:r>
      <w:proofErr w:type="spellStart"/>
      <w:r w:rsidRPr="001A616F">
        <w:rPr>
          <w:rFonts w:ascii="Arial" w:hAnsi="Arial" w:cs="Arial"/>
        </w:rPr>
        <w:t>the</w:t>
      </w:r>
      <w:proofErr w:type="spellEnd"/>
      <w:r w:rsidRPr="001A616F">
        <w:rPr>
          <w:rFonts w:ascii="Arial" w:hAnsi="Arial" w:cs="Arial"/>
        </w:rPr>
        <w:t xml:space="preserve"> </w:t>
      </w:r>
      <w:proofErr w:type="spellStart"/>
      <w:r w:rsidRPr="001A616F">
        <w:rPr>
          <w:rFonts w:ascii="Arial" w:hAnsi="Arial" w:cs="Arial"/>
        </w:rPr>
        <w:t>text</w:t>
      </w:r>
      <w:proofErr w:type="spellEnd"/>
      <w:r w:rsidRPr="001A616F">
        <w:rPr>
          <w:rFonts w:ascii="Arial" w:hAnsi="Arial" w:cs="Arial"/>
        </w:rPr>
        <w:t>.</w:t>
      </w:r>
    </w:p>
    <w:p w:rsidR="002C761C" w:rsidRPr="001A616F" w:rsidRDefault="002C761C" w:rsidP="001A616F">
      <w:pPr>
        <w:numPr>
          <w:ilvl w:val="0"/>
          <w:numId w:val="42"/>
        </w:numPr>
        <w:tabs>
          <w:tab w:val="left" w:pos="357"/>
        </w:tabs>
        <w:spacing w:after="0" w:line="240" w:lineRule="auto"/>
        <w:jc w:val="both"/>
        <w:rPr>
          <w:rFonts w:ascii="Arial" w:hAnsi="Arial" w:cs="Arial"/>
          <w:lang w:val="en-GB"/>
        </w:rPr>
      </w:pPr>
      <w:r w:rsidRPr="001A616F">
        <w:rPr>
          <w:rFonts w:ascii="Arial" w:hAnsi="Arial" w:cs="Arial"/>
          <w:lang w:val="en-GB"/>
        </w:rPr>
        <w:t>Font: Times New Roman, 12 point type, double spacing between lines.</w:t>
      </w:r>
    </w:p>
    <w:p w:rsidR="002C761C" w:rsidRPr="001A616F" w:rsidRDefault="002C761C" w:rsidP="001A616F">
      <w:pPr>
        <w:numPr>
          <w:ilvl w:val="0"/>
          <w:numId w:val="42"/>
        </w:numPr>
        <w:tabs>
          <w:tab w:val="left" w:pos="357"/>
        </w:tabs>
        <w:spacing w:after="0" w:line="240" w:lineRule="auto"/>
        <w:jc w:val="both"/>
        <w:rPr>
          <w:rFonts w:ascii="Arial" w:hAnsi="Arial" w:cs="Arial"/>
          <w:lang w:val="en-GB"/>
        </w:rPr>
      </w:pPr>
      <w:r w:rsidRPr="001A616F">
        <w:rPr>
          <w:rFonts w:ascii="Arial" w:hAnsi="Arial" w:cs="Arial"/>
          <w:lang w:val="en-GB"/>
        </w:rPr>
        <w:t>Page numbers: aligned right within the bottom margin.</w:t>
      </w:r>
    </w:p>
    <w:p w:rsidR="002C761C" w:rsidRPr="001A616F" w:rsidRDefault="002C761C" w:rsidP="001A616F">
      <w:pPr>
        <w:numPr>
          <w:ilvl w:val="0"/>
          <w:numId w:val="42"/>
        </w:numPr>
        <w:tabs>
          <w:tab w:val="left" w:pos="357"/>
        </w:tabs>
        <w:spacing w:after="0" w:line="240" w:lineRule="auto"/>
        <w:jc w:val="both"/>
        <w:rPr>
          <w:rFonts w:ascii="Arial" w:hAnsi="Arial" w:cs="Arial"/>
          <w:lang w:val="en-GB"/>
        </w:rPr>
      </w:pPr>
      <w:r w:rsidRPr="001A616F">
        <w:rPr>
          <w:rFonts w:ascii="Arial" w:hAnsi="Arial" w:cs="Arial"/>
          <w:lang w:val="en-GB"/>
        </w:rPr>
        <w:t>Numbers: use Arabic numerals throughout (page no., no. of tables, figures, examples)</w:t>
      </w:r>
      <w:r w:rsidR="001A616F" w:rsidRPr="001A616F">
        <w:rPr>
          <w:rFonts w:ascii="Arial" w:hAnsi="Arial" w:cs="Arial"/>
          <w:lang w:val="en-GB"/>
        </w:rPr>
        <w:t>.</w:t>
      </w:r>
    </w:p>
    <w:p w:rsidR="00B649BF" w:rsidRDefault="00B649BF" w:rsidP="001A616F">
      <w:pPr>
        <w:spacing w:after="0" w:line="240" w:lineRule="auto"/>
        <w:rPr>
          <w:rFonts w:ascii="Arial" w:hAnsi="Arial" w:cs="Arial"/>
          <w:b/>
          <w:lang w:val="en-GB"/>
        </w:rPr>
      </w:pPr>
    </w:p>
    <w:p w:rsidR="002C761C" w:rsidRPr="001A616F" w:rsidRDefault="002C761C" w:rsidP="001A616F">
      <w:pPr>
        <w:spacing w:after="0" w:line="240" w:lineRule="auto"/>
        <w:rPr>
          <w:rFonts w:ascii="Arial" w:hAnsi="Arial" w:cs="Arial"/>
          <w:lang w:val="en-GB"/>
        </w:rPr>
      </w:pPr>
      <w:r w:rsidRPr="001A616F">
        <w:rPr>
          <w:rFonts w:ascii="Arial" w:hAnsi="Arial" w:cs="Arial"/>
          <w:b/>
          <w:lang w:val="en-GB"/>
        </w:rPr>
        <w:t xml:space="preserve">Font type. </w:t>
      </w:r>
      <w:r w:rsidRPr="001A616F">
        <w:rPr>
          <w:rFonts w:ascii="Arial" w:hAnsi="Arial" w:cs="Arial"/>
          <w:lang w:val="en-GB"/>
        </w:rPr>
        <w:t xml:space="preserve">Use the following type of font for the following purposes </w:t>
      </w:r>
      <w:r w:rsidRPr="001A616F">
        <w:rPr>
          <w:rFonts w:ascii="Arial" w:hAnsi="Arial" w:cs="Arial"/>
          <w:u w:val="single"/>
          <w:lang w:val="en-GB"/>
        </w:rPr>
        <w:t>only</w:t>
      </w:r>
      <w:r w:rsidRPr="001A616F">
        <w:rPr>
          <w:rFonts w:ascii="Arial" w:hAnsi="Arial" w:cs="Arial"/>
          <w:lang w:val="en-GB"/>
        </w:rPr>
        <w:t>:</w:t>
      </w:r>
    </w:p>
    <w:p w:rsidR="002C761C" w:rsidRPr="001A616F" w:rsidRDefault="002C761C" w:rsidP="001A616F">
      <w:pPr>
        <w:spacing w:after="0" w:line="240" w:lineRule="auto"/>
        <w:ind w:left="357"/>
        <w:rPr>
          <w:rFonts w:ascii="Arial" w:hAnsi="Arial" w:cs="Arial"/>
          <w:lang w:val="en-GB"/>
        </w:rPr>
      </w:pPr>
      <w:r w:rsidRPr="001A616F">
        <w:rPr>
          <w:rFonts w:ascii="Arial" w:hAnsi="Arial" w:cs="Arial"/>
          <w:b/>
          <w:lang w:val="en-GB"/>
        </w:rPr>
        <w:t>bold:</w:t>
      </w:r>
      <w:r w:rsidRPr="001A616F">
        <w:rPr>
          <w:rFonts w:ascii="Arial" w:hAnsi="Arial" w:cs="Arial"/>
          <w:lang w:val="en-GB"/>
        </w:rPr>
        <w:t xml:space="preserve"> </w:t>
      </w:r>
      <w:r w:rsidRPr="001A616F">
        <w:rPr>
          <w:rFonts w:ascii="Arial" w:hAnsi="Arial" w:cs="Arial"/>
          <w:lang w:val="en-GB"/>
        </w:rPr>
        <w:tab/>
        <w:t xml:space="preserve"> </w:t>
      </w:r>
      <w:r w:rsidRPr="001A616F">
        <w:rPr>
          <w:rFonts w:ascii="Arial" w:hAnsi="Arial" w:cs="Arial"/>
          <w:lang w:val="en-GB"/>
        </w:rPr>
        <w:tab/>
        <w:t>in chapter titles and headings of sections</w:t>
      </w:r>
    </w:p>
    <w:p w:rsidR="002C761C" w:rsidRPr="001A616F" w:rsidRDefault="002C761C" w:rsidP="001A616F">
      <w:pPr>
        <w:spacing w:after="0" w:line="240" w:lineRule="auto"/>
        <w:ind w:left="357"/>
        <w:rPr>
          <w:rFonts w:ascii="Arial" w:hAnsi="Arial" w:cs="Arial"/>
          <w:lang w:val="en-GB"/>
        </w:rPr>
      </w:pPr>
      <w:r w:rsidRPr="001A616F">
        <w:rPr>
          <w:rFonts w:ascii="Arial" w:hAnsi="Arial" w:cs="Arial"/>
          <w:i/>
          <w:lang w:val="en-GB"/>
        </w:rPr>
        <w:t>italics</w:t>
      </w:r>
      <w:r w:rsidRPr="001A616F">
        <w:rPr>
          <w:rFonts w:ascii="Arial" w:hAnsi="Arial" w:cs="Arial"/>
          <w:lang w:val="en-GB"/>
        </w:rPr>
        <w:t>:</w:t>
      </w:r>
      <w:r w:rsidRPr="001A616F">
        <w:rPr>
          <w:rFonts w:ascii="Arial" w:hAnsi="Arial" w:cs="Arial"/>
          <w:lang w:val="en-GB"/>
        </w:rPr>
        <w:tab/>
      </w:r>
      <w:r w:rsidRPr="001A616F">
        <w:rPr>
          <w:rFonts w:ascii="Arial" w:hAnsi="Arial" w:cs="Arial"/>
          <w:lang w:val="en-GB"/>
        </w:rPr>
        <w:tab/>
        <w:t>for highlighting essential information, for emphasis (</w:t>
      </w:r>
      <w:r w:rsidRPr="001A616F">
        <w:rPr>
          <w:rFonts w:ascii="Arial" w:hAnsi="Arial" w:cs="Arial"/>
          <w:u w:val="single"/>
          <w:lang w:val="en-GB"/>
        </w:rPr>
        <w:t>not</w:t>
      </w:r>
      <w:r w:rsidRPr="001A616F">
        <w:rPr>
          <w:rFonts w:ascii="Arial" w:hAnsi="Arial" w:cs="Arial"/>
          <w:lang w:val="en-GB"/>
        </w:rPr>
        <w:t xml:space="preserve"> for quoting)</w:t>
      </w:r>
    </w:p>
    <w:p w:rsidR="001A616F" w:rsidRPr="001A616F" w:rsidRDefault="002C761C" w:rsidP="00B649BF">
      <w:pPr>
        <w:spacing w:after="0" w:line="240" w:lineRule="auto"/>
        <w:ind w:left="357"/>
        <w:rPr>
          <w:rFonts w:ascii="Arial" w:hAnsi="Arial" w:cs="Arial"/>
          <w:lang w:val="en-GB"/>
        </w:rPr>
      </w:pPr>
      <w:r w:rsidRPr="001A616F">
        <w:rPr>
          <w:rFonts w:ascii="Arial" w:hAnsi="Arial" w:cs="Arial"/>
          <w:u w:val="single"/>
          <w:lang w:val="en-GB"/>
        </w:rPr>
        <w:t>underlining</w:t>
      </w:r>
      <w:r w:rsidRPr="001A616F">
        <w:rPr>
          <w:rFonts w:ascii="Arial" w:hAnsi="Arial" w:cs="Arial"/>
          <w:lang w:val="en-GB"/>
        </w:rPr>
        <w:t>:</w:t>
      </w:r>
      <w:r w:rsidRPr="001A616F">
        <w:rPr>
          <w:rFonts w:ascii="Arial" w:hAnsi="Arial" w:cs="Arial"/>
          <w:lang w:val="en-GB"/>
        </w:rPr>
        <w:tab/>
        <w:t>do not use at all.</w:t>
      </w:r>
    </w:p>
    <w:p w:rsidR="002C761C" w:rsidRPr="001A616F" w:rsidRDefault="002C761C" w:rsidP="001A616F">
      <w:pPr>
        <w:spacing w:after="0" w:line="240" w:lineRule="auto"/>
        <w:rPr>
          <w:rFonts w:ascii="Arial" w:hAnsi="Arial" w:cs="Arial"/>
          <w:lang w:val="en-GB"/>
        </w:rPr>
      </w:pPr>
      <w:r w:rsidRPr="001A616F">
        <w:rPr>
          <w:rFonts w:ascii="Arial" w:hAnsi="Arial" w:cs="Arial"/>
          <w:b/>
          <w:lang w:val="en-GB"/>
        </w:rPr>
        <w:lastRenderedPageBreak/>
        <w:t>Paragraph format.</w:t>
      </w:r>
      <w:r w:rsidRPr="001A616F">
        <w:rPr>
          <w:rFonts w:ascii="Arial" w:hAnsi="Arial" w:cs="Arial"/>
          <w:lang w:val="en-GB"/>
        </w:rPr>
        <w:t xml:space="preserve"> Use the "indented paragraph" format consistently throughout the work.</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3194"/>
      </w:tblGrid>
      <w:tr w:rsidR="002C761C" w:rsidRPr="005533C0" w:rsidTr="002C761C">
        <w:tc>
          <w:tcPr>
            <w:tcW w:w="2394" w:type="dxa"/>
            <w:tcBorders>
              <w:top w:val="nil"/>
              <w:left w:val="nil"/>
              <w:bottom w:val="nil"/>
              <w:right w:val="single" w:sz="4" w:space="0" w:color="auto"/>
            </w:tcBorders>
            <w:shd w:val="clear" w:color="auto" w:fill="auto"/>
          </w:tcPr>
          <w:p w:rsidR="002C761C" w:rsidRPr="002C761C" w:rsidRDefault="002C761C" w:rsidP="001A616F">
            <w:pPr>
              <w:spacing w:after="0" w:line="240" w:lineRule="auto"/>
              <w:rPr>
                <w:sz w:val="12"/>
                <w:szCs w:val="16"/>
                <w:lang w:val="en-GB"/>
              </w:rPr>
            </w:pPr>
          </w:p>
        </w:tc>
        <w:tc>
          <w:tcPr>
            <w:tcW w:w="2886" w:type="dxa"/>
            <w:tcBorders>
              <w:left w:val="single" w:sz="4" w:space="0" w:color="auto"/>
            </w:tcBorders>
            <w:shd w:val="clear" w:color="auto" w:fill="auto"/>
          </w:tcPr>
          <w:p w:rsidR="002C761C" w:rsidRPr="001A616F" w:rsidRDefault="002C761C" w:rsidP="001A616F">
            <w:pPr>
              <w:spacing w:after="0" w:line="240" w:lineRule="auto"/>
              <w:rPr>
                <w:rFonts w:ascii="Arial" w:hAnsi="Arial" w:cs="Arial"/>
                <w:sz w:val="12"/>
                <w:szCs w:val="16"/>
                <w:lang w:val="en-GB"/>
              </w:rPr>
            </w:pPr>
          </w:p>
          <w:p w:rsidR="002C761C" w:rsidRPr="001A616F" w:rsidRDefault="002C761C" w:rsidP="001A616F">
            <w:pPr>
              <w:spacing w:after="0" w:line="240" w:lineRule="auto"/>
              <w:rPr>
                <w:rFonts w:ascii="Arial" w:hAnsi="Arial" w:cs="Arial"/>
                <w:sz w:val="12"/>
                <w:szCs w:val="16"/>
                <w:lang w:val="en-GB"/>
              </w:rPr>
            </w:pPr>
            <w:r w:rsidRPr="001A616F">
              <w:rPr>
                <w:rFonts w:ascii="Arial" w:hAnsi="Arial" w:cs="Arial"/>
                <w:sz w:val="12"/>
                <w:szCs w:val="16"/>
                <w:lang w:val="en-GB"/>
              </w:rPr>
              <w:tab/>
            </w:r>
            <w:proofErr w:type="spellStart"/>
            <w:r w:rsidRPr="001A616F">
              <w:rPr>
                <w:rFonts w:ascii="Arial" w:hAnsi="Arial" w:cs="Arial"/>
                <w:sz w:val="12"/>
                <w:szCs w:val="16"/>
                <w:lang w:val="en-GB"/>
              </w:rPr>
              <w:t>pppppppppppppppppppppppppppppppppp</w:t>
            </w:r>
            <w:proofErr w:type="spellEnd"/>
          </w:p>
          <w:p w:rsidR="002C761C" w:rsidRPr="001A616F" w:rsidRDefault="002C761C" w:rsidP="001A616F">
            <w:pPr>
              <w:spacing w:after="0" w:line="240" w:lineRule="auto"/>
              <w:rPr>
                <w:rFonts w:ascii="Arial" w:hAnsi="Arial" w:cs="Arial"/>
                <w:sz w:val="12"/>
                <w:szCs w:val="16"/>
                <w:lang w:val="en-GB"/>
              </w:rPr>
            </w:pPr>
            <w:proofErr w:type="spellStart"/>
            <w:r w:rsidRPr="001A616F">
              <w:rPr>
                <w:rFonts w:ascii="Arial" w:hAnsi="Arial" w:cs="Arial"/>
                <w:sz w:val="12"/>
                <w:szCs w:val="16"/>
                <w:lang w:val="en-GB"/>
              </w:rPr>
              <w:t>pppppppppppppppppppppppppppppppppppppppp</w:t>
            </w:r>
            <w:proofErr w:type="spellEnd"/>
          </w:p>
          <w:p w:rsidR="002C761C" w:rsidRPr="001A616F" w:rsidRDefault="002C761C" w:rsidP="001A616F">
            <w:pPr>
              <w:spacing w:after="0" w:line="240" w:lineRule="auto"/>
              <w:rPr>
                <w:rFonts w:ascii="Arial" w:hAnsi="Arial" w:cs="Arial"/>
                <w:sz w:val="12"/>
                <w:szCs w:val="16"/>
                <w:lang w:val="en-GB"/>
              </w:rPr>
            </w:pPr>
            <w:proofErr w:type="spellStart"/>
            <w:r w:rsidRPr="001A616F">
              <w:rPr>
                <w:rFonts w:ascii="Arial" w:hAnsi="Arial" w:cs="Arial"/>
                <w:sz w:val="12"/>
                <w:szCs w:val="16"/>
                <w:lang w:val="en-GB"/>
              </w:rPr>
              <w:t>pppppppppppppppppppppppppppppppppp</w:t>
            </w:r>
            <w:proofErr w:type="spellEnd"/>
          </w:p>
          <w:p w:rsidR="002C761C" w:rsidRPr="001A616F" w:rsidRDefault="002C761C" w:rsidP="001A616F">
            <w:pPr>
              <w:spacing w:after="0" w:line="240" w:lineRule="auto"/>
              <w:rPr>
                <w:rFonts w:ascii="Arial" w:hAnsi="Arial" w:cs="Arial"/>
                <w:sz w:val="12"/>
                <w:szCs w:val="16"/>
                <w:lang w:val="en-GB"/>
              </w:rPr>
            </w:pPr>
            <w:r w:rsidRPr="001A616F">
              <w:rPr>
                <w:rFonts w:ascii="Arial" w:hAnsi="Arial" w:cs="Arial"/>
                <w:sz w:val="12"/>
                <w:szCs w:val="16"/>
                <w:lang w:val="en-GB"/>
              </w:rPr>
              <w:tab/>
            </w:r>
            <w:proofErr w:type="spellStart"/>
            <w:r w:rsidRPr="001A616F">
              <w:rPr>
                <w:rFonts w:ascii="Arial" w:hAnsi="Arial" w:cs="Arial"/>
                <w:sz w:val="12"/>
                <w:szCs w:val="16"/>
                <w:lang w:val="en-GB"/>
              </w:rPr>
              <w:t>pppppppppppppppppppppppppppppppppp</w:t>
            </w:r>
            <w:proofErr w:type="spellEnd"/>
          </w:p>
          <w:p w:rsidR="002C761C" w:rsidRPr="001A616F" w:rsidRDefault="002C761C" w:rsidP="001A616F">
            <w:pPr>
              <w:spacing w:after="0" w:line="240" w:lineRule="auto"/>
              <w:rPr>
                <w:rFonts w:ascii="Arial" w:hAnsi="Arial" w:cs="Arial"/>
                <w:sz w:val="12"/>
                <w:szCs w:val="16"/>
                <w:lang w:val="en-GB"/>
              </w:rPr>
            </w:pPr>
            <w:proofErr w:type="spellStart"/>
            <w:r w:rsidRPr="001A616F">
              <w:rPr>
                <w:rFonts w:ascii="Arial" w:hAnsi="Arial" w:cs="Arial"/>
                <w:sz w:val="12"/>
                <w:szCs w:val="16"/>
                <w:lang w:val="en-GB"/>
              </w:rPr>
              <w:t>pppppppppppppppppppppppppppppppppppppppp</w:t>
            </w:r>
            <w:proofErr w:type="spellEnd"/>
          </w:p>
          <w:p w:rsidR="002C761C" w:rsidRPr="001A616F" w:rsidRDefault="002C761C" w:rsidP="001A616F">
            <w:pPr>
              <w:spacing w:after="0" w:line="240" w:lineRule="auto"/>
              <w:rPr>
                <w:rFonts w:ascii="Arial" w:hAnsi="Arial" w:cs="Arial"/>
                <w:sz w:val="12"/>
                <w:szCs w:val="16"/>
                <w:lang w:val="en-GB"/>
              </w:rPr>
            </w:pPr>
            <w:proofErr w:type="spellStart"/>
            <w:r w:rsidRPr="001A616F">
              <w:rPr>
                <w:rFonts w:ascii="Arial" w:hAnsi="Arial" w:cs="Arial"/>
                <w:sz w:val="12"/>
                <w:szCs w:val="16"/>
                <w:lang w:val="en-GB"/>
              </w:rPr>
              <w:t>pppppppppppppppppp</w:t>
            </w:r>
            <w:proofErr w:type="spellEnd"/>
          </w:p>
          <w:p w:rsidR="002C761C" w:rsidRPr="002C761C" w:rsidRDefault="002C761C" w:rsidP="001A616F">
            <w:pPr>
              <w:spacing w:after="0" w:line="240" w:lineRule="auto"/>
              <w:rPr>
                <w:sz w:val="12"/>
                <w:szCs w:val="16"/>
                <w:lang w:val="en-GB"/>
              </w:rPr>
            </w:pPr>
          </w:p>
        </w:tc>
      </w:tr>
    </w:tbl>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 xml:space="preserve">Quotations. </w:t>
      </w:r>
      <w:r w:rsidRPr="001A616F">
        <w:rPr>
          <w:rFonts w:ascii="Arial" w:hAnsi="Arial" w:cs="Arial"/>
          <w:lang w:val="en-GB"/>
        </w:rPr>
        <w:t xml:space="preserve">All quotations should follow the original text </w:t>
      </w:r>
      <w:r w:rsidRPr="001A616F">
        <w:rPr>
          <w:rFonts w:ascii="Arial" w:hAnsi="Arial" w:cs="Arial"/>
          <w:u w:val="single"/>
          <w:lang w:val="en-GB"/>
        </w:rPr>
        <w:t>exactly</w:t>
      </w:r>
      <w:r w:rsidRPr="001A616F">
        <w:rPr>
          <w:rFonts w:ascii="Arial" w:hAnsi="Arial" w:cs="Arial"/>
          <w:lang w:val="en-GB"/>
        </w:rPr>
        <w:t xml:space="preserve"> in wording, spelling and punctuation. </w:t>
      </w:r>
      <w:r w:rsidRPr="001A616F">
        <w:rPr>
          <w:rFonts w:ascii="Arial" w:hAnsi="Arial" w:cs="Arial"/>
          <w:u w:val="single"/>
          <w:lang w:val="en-GB"/>
        </w:rPr>
        <w:t>Any additions</w:t>
      </w:r>
      <w:r w:rsidRPr="001A616F">
        <w:rPr>
          <w:rFonts w:ascii="Arial" w:hAnsi="Arial" w:cs="Arial"/>
          <w:lang w:val="en-GB"/>
        </w:rPr>
        <w:t xml:space="preserve"> by the author (e.g. the format of the initial letter, or words added for clarification) should be indicated by square brackets. Indicate omissions by ellipsis points in square brackets […]. Do not use this symbol at the beginning or end of the quotation. </w:t>
      </w:r>
    </w:p>
    <w:p w:rsidR="002C761C" w:rsidRPr="001A616F" w:rsidRDefault="002C761C" w:rsidP="00B649BF">
      <w:pPr>
        <w:spacing w:after="0" w:line="240" w:lineRule="auto"/>
        <w:jc w:val="both"/>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lang w:val="en-GB"/>
        </w:rPr>
        <w:t>Italics indicate emphasis. Document this in citation brackets, after a comma.</w:t>
      </w:r>
    </w:p>
    <w:p w:rsidR="002C761C" w:rsidRPr="001A616F" w:rsidRDefault="002C761C" w:rsidP="00B649BF">
      <w:pPr>
        <w:numPr>
          <w:ilvl w:val="0"/>
          <w:numId w:val="43"/>
        </w:numPr>
        <w:tabs>
          <w:tab w:val="left" w:pos="357"/>
        </w:tabs>
        <w:spacing w:after="0" w:line="240" w:lineRule="auto"/>
        <w:jc w:val="both"/>
        <w:rPr>
          <w:rFonts w:ascii="Arial" w:hAnsi="Arial" w:cs="Arial"/>
          <w:lang w:val="en-GB"/>
        </w:rPr>
      </w:pPr>
      <w:r w:rsidRPr="001A616F">
        <w:rPr>
          <w:rFonts w:ascii="Arial" w:hAnsi="Arial" w:cs="Arial"/>
          <w:lang w:val="en-GB"/>
        </w:rPr>
        <w:t xml:space="preserve">If the emphasis is in the original, copy the italics and write: "original emphasis" </w:t>
      </w:r>
    </w:p>
    <w:p w:rsidR="002C761C" w:rsidRPr="001A616F" w:rsidRDefault="002C761C" w:rsidP="00B649BF">
      <w:pPr>
        <w:numPr>
          <w:ilvl w:val="0"/>
          <w:numId w:val="43"/>
        </w:numPr>
        <w:tabs>
          <w:tab w:val="left" w:pos="357"/>
        </w:tabs>
        <w:spacing w:after="0" w:line="240" w:lineRule="auto"/>
        <w:jc w:val="both"/>
        <w:rPr>
          <w:rFonts w:ascii="Arial" w:hAnsi="Arial" w:cs="Arial"/>
          <w:lang w:val="en-GB"/>
        </w:rPr>
      </w:pPr>
      <w:r w:rsidRPr="001A616F">
        <w:rPr>
          <w:rFonts w:ascii="Arial" w:hAnsi="Arial" w:cs="Arial"/>
          <w:lang w:val="en-GB"/>
        </w:rPr>
        <w:t>If the emphasis is yours, use italics, and write "emphasis added".</w:t>
      </w:r>
    </w:p>
    <w:p w:rsidR="002C761C" w:rsidRPr="001A616F" w:rsidRDefault="002C761C" w:rsidP="00B649BF">
      <w:pPr>
        <w:spacing w:after="0" w:line="240" w:lineRule="auto"/>
        <w:jc w:val="both"/>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lang w:val="en-GB"/>
        </w:rPr>
        <w:t>When quoting an entire sentence, end it with a quotation mark, not a full stop. The full stop appears after the citation at the end of your sentence.</w:t>
      </w:r>
    </w:p>
    <w:p w:rsidR="002C761C" w:rsidRPr="001A616F" w:rsidRDefault="002C761C" w:rsidP="00B649BF">
      <w:pPr>
        <w:spacing w:after="0" w:line="240" w:lineRule="auto"/>
        <w:jc w:val="both"/>
        <w:rPr>
          <w:rFonts w:ascii="Arial" w:hAnsi="Arial" w:cs="Arial"/>
          <w:lang w:val="en-GB"/>
        </w:rPr>
      </w:pPr>
    </w:p>
    <w:p w:rsidR="002C761C" w:rsidRPr="001A616F" w:rsidRDefault="002C761C" w:rsidP="001A616F">
      <w:pPr>
        <w:spacing w:after="0" w:line="240" w:lineRule="auto"/>
        <w:rPr>
          <w:rFonts w:ascii="Arial" w:hAnsi="Arial" w:cs="Arial"/>
          <w:lang w:val="en-GB"/>
        </w:rPr>
      </w:pPr>
      <w:r w:rsidRPr="001A616F">
        <w:rPr>
          <w:rFonts w:ascii="Arial" w:hAnsi="Arial" w:cs="Arial"/>
          <w:b/>
          <w:lang w:val="en-GB"/>
        </w:rPr>
        <w:t>Short quotations.</w:t>
      </w:r>
      <w:r w:rsidRPr="001A616F">
        <w:rPr>
          <w:rFonts w:ascii="Arial" w:hAnsi="Arial" w:cs="Arial"/>
          <w:lang w:val="en-GB"/>
        </w:rPr>
        <w:t xml:space="preserve"> Short quotations (up to three lines of text) should be run on (i.e. included within the text) and enclosed within double quotation marks. Follow the quotation by the citation.</w:t>
      </w:r>
    </w:p>
    <w:p w:rsidR="002C761C" w:rsidRPr="001A616F" w:rsidRDefault="002C761C" w:rsidP="001A616F">
      <w:pPr>
        <w:spacing w:after="0" w:line="240" w:lineRule="auto"/>
        <w:rPr>
          <w:rFonts w:ascii="Arial" w:hAnsi="Arial" w:cs="Arial"/>
          <w:lang w:val="en-GB"/>
        </w:rPr>
      </w:pPr>
    </w:p>
    <w:p w:rsidR="002C761C" w:rsidRPr="001A616F" w:rsidRDefault="002C761C" w:rsidP="001A616F">
      <w:pPr>
        <w:spacing w:after="0" w:line="240" w:lineRule="auto"/>
        <w:rPr>
          <w:rFonts w:ascii="Arial" w:hAnsi="Arial" w:cs="Arial"/>
          <w:lang w:val="en-GB"/>
        </w:rPr>
      </w:pPr>
      <w:r w:rsidRPr="001A616F">
        <w:rPr>
          <w:rFonts w:ascii="Arial" w:hAnsi="Arial" w:cs="Arial"/>
          <w:b/>
          <w:lang w:val="en-GB"/>
        </w:rPr>
        <w:t xml:space="preserve">Longer quotations. </w:t>
      </w:r>
      <w:r w:rsidRPr="001A616F">
        <w:rPr>
          <w:rFonts w:ascii="Arial" w:hAnsi="Arial" w:cs="Arial"/>
          <w:lang w:val="en-GB"/>
        </w:rPr>
        <w:t>Long quotations (three lines or more) should appear as separate blocks. Do not use quotation marks. Do not indent. The long quotation should be immediately followed by the citation of the source in the same line. Note the punctuation.</w:t>
      </w:r>
    </w:p>
    <w:p w:rsidR="002C761C" w:rsidRPr="001A616F" w:rsidRDefault="002C761C" w:rsidP="001A616F">
      <w:pPr>
        <w:spacing w:after="0" w:line="240" w:lineRule="auto"/>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Quotations within quotations</w:t>
      </w:r>
      <w:r w:rsidRPr="001A616F">
        <w:rPr>
          <w:rFonts w:ascii="Arial" w:hAnsi="Arial" w:cs="Arial"/>
          <w:lang w:val="en-GB"/>
        </w:rPr>
        <w:t>. Quotations within quotations are enclosed in single quotation marks.</w:t>
      </w:r>
    </w:p>
    <w:p w:rsidR="002C761C" w:rsidRPr="001A616F" w:rsidRDefault="002C761C" w:rsidP="001A616F">
      <w:pPr>
        <w:spacing w:after="0" w:line="240" w:lineRule="auto"/>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 xml:space="preserve">Citations. </w:t>
      </w:r>
      <w:r w:rsidRPr="001A616F">
        <w:rPr>
          <w:rFonts w:ascii="Arial" w:hAnsi="Arial" w:cs="Arial"/>
          <w:lang w:val="en-GB"/>
        </w:rPr>
        <w:t>The format of citations should follow strictly the selected bibliographic convention.</w:t>
      </w:r>
    </w:p>
    <w:p w:rsidR="002C761C" w:rsidRPr="001A616F" w:rsidRDefault="002C761C" w:rsidP="00B649BF">
      <w:pPr>
        <w:spacing w:after="0" w:line="240" w:lineRule="auto"/>
        <w:jc w:val="both"/>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 xml:space="preserve">Notes. </w:t>
      </w:r>
      <w:r w:rsidRPr="001A616F">
        <w:rPr>
          <w:rFonts w:ascii="Arial" w:hAnsi="Arial" w:cs="Arial"/>
          <w:lang w:val="en-GB"/>
        </w:rPr>
        <w:t>Notes can have the form of footnotes or endnotes; one method of notation should be used consistently and follow the selected bibliographic convention.</w:t>
      </w:r>
    </w:p>
    <w:p w:rsidR="002C761C" w:rsidRPr="001A616F" w:rsidRDefault="002C761C" w:rsidP="00B649BF">
      <w:pPr>
        <w:spacing w:after="0" w:line="240" w:lineRule="auto"/>
        <w:jc w:val="both"/>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 xml:space="preserve">Tables, figures. </w:t>
      </w:r>
      <w:r w:rsidRPr="001A616F">
        <w:rPr>
          <w:rFonts w:ascii="Arial" w:hAnsi="Arial" w:cs="Arial"/>
          <w:lang w:val="en-GB"/>
        </w:rPr>
        <w:t xml:space="preserve">Each table and figure should be numbered sequentially. Each table and figure should have a caption, immediately below, aligned left. Each caption should contain: Table/Figure number colon, then caption. </w:t>
      </w:r>
    </w:p>
    <w:p w:rsidR="002C761C" w:rsidRPr="001A616F" w:rsidRDefault="002C761C" w:rsidP="00B649BF">
      <w:pPr>
        <w:spacing w:after="0" w:line="240" w:lineRule="auto"/>
        <w:jc w:val="both"/>
        <w:rPr>
          <w:rFonts w:ascii="Arial" w:hAnsi="Arial" w:cs="Arial"/>
          <w:lang w:val="en-GB"/>
        </w:rPr>
      </w:pPr>
      <w:r w:rsidRPr="001A616F">
        <w:rPr>
          <w:rFonts w:ascii="Arial" w:hAnsi="Arial" w:cs="Arial"/>
          <w:lang w:val="en-GB"/>
        </w:rPr>
        <w:t xml:space="preserve">Tables and figures should have one-line-spacing, set in </w:t>
      </w:r>
      <w:smartTag w:uri="urn:schemas-microsoft-com:office:smarttags" w:element="metricconverter">
        <w:smartTagPr>
          <w:attr w:name="ProductID" w:val="11 pt"/>
        </w:smartTagPr>
        <w:r w:rsidRPr="001A616F">
          <w:rPr>
            <w:rFonts w:ascii="Arial" w:hAnsi="Arial" w:cs="Arial"/>
            <w:lang w:val="en-GB"/>
          </w:rPr>
          <w:t>11 pt</w:t>
        </w:r>
      </w:smartTag>
      <w:r w:rsidRPr="001A616F">
        <w:rPr>
          <w:rFonts w:ascii="Arial" w:hAnsi="Arial" w:cs="Arial"/>
          <w:lang w:val="en-GB"/>
        </w:rPr>
        <w:t xml:space="preserve"> font. </w:t>
      </w:r>
    </w:p>
    <w:p w:rsidR="002C761C" w:rsidRPr="001A616F" w:rsidRDefault="002C761C" w:rsidP="00B649BF">
      <w:pPr>
        <w:spacing w:after="0" w:line="240" w:lineRule="auto"/>
        <w:jc w:val="both"/>
        <w:rPr>
          <w:rFonts w:ascii="Arial" w:hAnsi="Arial" w:cs="Arial"/>
          <w:lang w:val="en-GB"/>
        </w:rPr>
      </w:pPr>
      <w:r w:rsidRPr="001A616F">
        <w:rPr>
          <w:rFonts w:ascii="Arial" w:hAnsi="Arial" w:cs="Arial"/>
          <w:lang w:val="en-GB"/>
        </w:rPr>
        <w:t>Leave a blank space above the table/figure and after the caption.</w:t>
      </w:r>
    </w:p>
    <w:p w:rsidR="002C761C" w:rsidRPr="001A616F" w:rsidRDefault="002C761C" w:rsidP="00B649BF">
      <w:pPr>
        <w:spacing w:after="0" w:line="240" w:lineRule="auto"/>
        <w:jc w:val="both"/>
        <w:rPr>
          <w:rFonts w:ascii="Arial" w:hAnsi="Arial" w:cs="Arial"/>
          <w:lang w:val="en-GB"/>
        </w:rPr>
      </w:pPr>
      <w:r w:rsidRPr="001A616F">
        <w:rPr>
          <w:rFonts w:ascii="Arial" w:hAnsi="Arial" w:cs="Arial"/>
          <w:lang w:val="en-GB"/>
        </w:rPr>
        <w:t>The paragraph under the table/figure begins aligned left (do not indent).</w:t>
      </w:r>
    </w:p>
    <w:p w:rsidR="002C761C" w:rsidRPr="001A616F" w:rsidRDefault="002C761C" w:rsidP="00B649BF">
      <w:pPr>
        <w:spacing w:after="0" w:line="240" w:lineRule="auto"/>
        <w:jc w:val="both"/>
        <w:rPr>
          <w:rFonts w:ascii="Arial" w:hAnsi="Arial" w:cs="Arial"/>
          <w:lang w:val="en-GB"/>
        </w:rPr>
      </w:pPr>
      <w:r w:rsidRPr="001A616F">
        <w:rPr>
          <w:rFonts w:ascii="Arial" w:hAnsi="Arial" w:cs="Arial"/>
          <w:lang w:val="en-GB"/>
        </w:rPr>
        <w:t xml:space="preserve">Refer to tables and figures by number. Do not speak of the "following" table, or table "below". </w:t>
      </w:r>
    </w:p>
    <w:p w:rsidR="002C761C" w:rsidRPr="001A616F" w:rsidRDefault="002C761C" w:rsidP="00B649BF">
      <w:pPr>
        <w:spacing w:after="0" w:line="240" w:lineRule="auto"/>
        <w:jc w:val="both"/>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 xml:space="preserve">Orthography. </w:t>
      </w:r>
      <w:r w:rsidRPr="001A616F">
        <w:rPr>
          <w:rFonts w:ascii="Arial" w:hAnsi="Arial" w:cs="Arial"/>
          <w:lang w:val="en-GB"/>
        </w:rPr>
        <w:t xml:space="preserve">Both American English and British English forms are acceptable, but spelling must be consistent throughout. </w:t>
      </w:r>
    </w:p>
    <w:p w:rsidR="002C761C" w:rsidRPr="001A616F" w:rsidRDefault="002C761C" w:rsidP="00B649BF">
      <w:pPr>
        <w:spacing w:after="0" w:line="240" w:lineRule="auto"/>
        <w:jc w:val="both"/>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 xml:space="preserve">Abbreviations. </w:t>
      </w:r>
      <w:r w:rsidRPr="001A616F">
        <w:rPr>
          <w:rFonts w:ascii="Arial" w:hAnsi="Arial" w:cs="Arial"/>
          <w:lang w:val="en-GB"/>
        </w:rPr>
        <w:t xml:space="preserve">Avoid abbreviations. Limit your use of abbreviations to the few common ones, such as: e.g., et al., etc., cf., and i.e. </w:t>
      </w:r>
    </w:p>
    <w:p w:rsidR="002C761C" w:rsidRPr="001A616F" w:rsidRDefault="002C761C" w:rsidP="00B649BF">
      <w:pPr>
        <w:spacing w:after="0" w:line="240" w:lineRule="auto"/>
        <w:jc w:val="both"/>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 xml:space="preserve">Appendix. </w:t>
      </w:r>
      <w:r w:rsidRPr="001A616F">
        <w:rPr>
          <w:rFonts w:ascii="Arial" w:hAnsi="Arial" w:cs="Arial"/>
          <w:lang w:val="en-GB"/>
        </w:rPr>
        <w:t>All the appendices should be consecutively numbered. All the appendices must be referred to in the main text (i.e. cross-referenced).</w:t>
      </w:r>
    </w:p>
    <w:p w:rsidR="002C761C" w:rsidRPr="001A616F" w:rsidRDefault="002C761C" w:rsidP="00B649BF">
      <w:pPr>
        <w:spacing w:after="0" w:line="240" w:lineRule="auto"/>
        <w:jc w:val="both"/>
        <w:rPr>
          <w:rFonts w:ascii="Arial" w:hAnsi="Arial" w:cs="Arial"/>
          <w:lang w:val="en-GB"/>
        </w:rPr>
      </w:pPr>
    </w:p>
    <w:p w:rsidR="002C761C" w:rsidRPr="001A616F" w:rsidRDefault="002C761C" w:rsidP="00B649BF">
      <w:pPr>
        <w:spacing w:after="0" w:line="240" w:lineRule="auto"/>
        <w:jc w:val="both"/>
        <w:rPr>
          <w:rFonts w:ascii="Arial" w:hAnsi="Arial" w:cs="Arial"/>
          <w:lang w:val="en-GB"/>
        </w:rPr>
      </w:pPr>
      <w:r w:rsidRPr="001A616F">
        <w:rPr>
          <w:rFonts w:ascii="Arial" w:hAnsi="Arial" w:cs="Arial"/>
          <w:b/>
          <w:lang w:val="en-GB"/>
        </w:rPr>
        <w:t xml:space="preserve">References / Works Cited. </w:t>
      </w:r>
      <w:r w:rsidRPr="001A616F">
        <w:rPr>
          <w:rFonts w:ascii="Arial" w:hAnsi="Arial" w:cs="Arial"/>
          <w:lang w:val="en-GB"/>
        </w:rPr>
        <w:t>Follow the MLA, Chicago Manual of Style, APA or another major bibliographical convention, as recommended by the supervisor. References / Works Cited should begin on a separate page. Study carefully the correct use of punctuation patterns.</w:t>
      </w:r>
    </w:p>
    <w:p w:rsidR="002C761C" w:rsidRPr="001A616F" w:rsidRDefault="002C761C" w:rsidP="001A616F">
      <w:pPr>
        <w:spacing w:after="0" w:line="240" w:lineRule="auto"/>
        <w:jc w:val="center"/>
        <w:rPr>
          <w:rFonts w:ascii="Arial" w:hAnsi="Arial" w:cs="Arial"/>
          <w:lang w:val="en-GB"/>
        </w:rPr>
      </w:pPr>
    </w:p>
    <w:sectPr w:rsidR="002C761C" w:rsidRPr="001A616F" w:rsidSect="00E61A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463" w:rsidRDefault="002B5463" w:rsidP="00EF05D6">
      <w:pPr>
        <w:spacing w:after="0" w:line="240" w:lineRule="auto"/>
      </w:pPr>
      <w:r>
        <w:separator/>
      </w:r>
    </w:p>
  </w:endnote>
  <w:endnote w:type="continuationSeparator" w:id="0">
    <w:p w:rsidR="002B5463" w:rsidRDefault="002B5463" w:rsidP="00EF0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463" w:rsidRDefault="002B5463" w:rsidP="00EF05D6">
      <w:pPr>
        <w:spacing w:after="0" w:line="240" w:lineRule="auto"/>
      </w:pPr>
      <w:r>
        <w:separator/>
      </w:r>
    </w:p>
  </w:footnote>
  <w:footnote w:type="continuationSeparator" w:id="0">
    <w:p w:rsidR="002B5463" w:rsidRDefault="002B5463" w:rsidP="00EF05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9EB"/>
    <w:multiLevelType w:val="hybridMultilevel"/>
    <w:tmpl w:val="5F8E2DFC"/>
    <w:lvl w:ilvl="0" w:tplc="EA50AEFA">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87D60"/>
    <w:multiLevelType w:val="multilevel"/>
    <w:tmpl w:val="296E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C3BC8"/>
    <w:multiLevelType w:val="multilevel"/>
    <w:tmpl w:val="5B52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6692E"/>
    <w:multiLevelType w:val="multilevel"/>
    <w:tmpl w:val="A386F644"/>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E755F4C"/>
    <w:multiLevelType w:val="hybridMultilevel"/>
    <w:tmpl w:val="7576CDCA"/>
    <w:lvl w:ilvl="0" w:tplc="92A06EF8">
      <w:start w:val="1"/>
      <w:numFmt w:val="bullet"/>
      <w:lvlText w:val=""/>
      <w:lvlJc w:val="left"/>
      <w:pPr>
        <w:tabs>
          <w:tab w:val="num" w:pos="357"/>
        </w:tabs>
        <w:ind w:left="357" w:hanging="35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57B51C8"/>
    <w:multiLevelType w:val="multilevel"/>
    <w:tmpl w:val="6A6E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34CC7"/>
    <w:multiLevelType w:val="multilevel"/>
    <w:tmpl w:val="67C0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161D4"/>
    <w:multiLevelType w:val="hybridMultilevel"/>
    <w:tmpl w:val="1BE2F17A"/>
    <w:lvl w:ilvl="0" w:tplc="04150001">
      <w:start w:val="1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9D637E"/>
    <w:multiLevelType w:val="multilevel"/>
    <w:tmpl w:val="41E0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01F1A"/>
    <w:multiLevelType w:val="hybridMultilevel"/>
    <w:tmpl w:val="DC8C8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0B87B54"/>
    <w:multiLevelType w:val="multilevel"/>
    <w:tmpl w:val="1AFA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42826"/>
    <w:multiLevelType w:val="multilevel"/>
    <w:tmpl w:val="FDFE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64EC5"/>
    <w:multiLevelType w:val="multilevel"/>
    <w:tmpl w:val="6104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26A5E"/>
    <w:multiLevelType w:val="multilevel"/>
    <w:tmpl w:val="DD12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362926"/>
    <w:multiLevelType w:val="hybridMultilevel"/>
    <w:tmpl w:val="98D49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5638E0"/>
    <w:multiLevelType w:val="multilevel"/>
    <w:tmpl w:val="4D367924"/>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47EE316D"/>
    <w:multiLevelType w:val="multilevel"/>
    <w:tmpl w:val="A0D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65A81"/>
    <w:multiLevelType w:val="multilevel"/>
    <w:tmpl w:val="915E62C6"/>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4BB070A1"/>
    <w:multiLevelType w:val="hybridMultilevel"/>
    <w:tmpl w:val="5DFE5A9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4C86769C"/>
    <w:multiLevelType w:val="multilevel"/>
    <w:tmpl w:val="2D6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12B93"/>
    <w:multiLevelType w:val="multilevel"/>
    <w:tmpl w:val="9FC2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493C12"/>
    <w:multiLevelType w:val="multilevel"/>
    <w:tmpl w:val="5B9C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C74543"/>
    <w:multiLevelType w:val="multilevel"/>
    <w:tmpl w:val="5E10FE5C"/>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593E794C"/>
    <w:multiLevelType w:val="multilevel"/>
    <w:tmpl w:val="4B00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6F3AAB"/>
    <w:multiLevelType w:val="hybridMultilevel"/>
    <w:tmpl w:val="37AEA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F051201"/>
    <w:multiLevelType w:val="multilevel"/>
    <w:tmpl w:val="A6C20198"/>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6164757B"/>
    <w:multiLevelType w:val="multilevel"/>
    <w:tmpl w:val="652C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E7ECC"/>
    <w:multiLevelType w:val="hybridMultilevel"/>
    <w:tmpl w:val="94563390"/>
    <w:lvl w:ilvl="0" w:tplc="B8AE7E52">
      <w:numFmt w:val="bullet"/>
      <w:lvlText w:val="∙"/>
      <w:lvlJc w:val="left"/>
      <w:pPr>
        <w:ind w:left="720" w:hanging="360"/>
      </w:pPr>
      <w:rPr>
        <w:rFonts w:ascii="Symbol" w:eastAsia="Times New Roman" w:hAnsi="Symbol"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546389"/>
    <w:multiLevelType w:val="multilevel"/>
    <w:tmpl w:val="97B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FA0779"/>
    <w:multiLevelType w:val="multilevel"/>
    <w:tmpl w:val="C3B0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9925FD"/>
    <w:multiLevelType w:val="multilevel"/>
    <w:tmpl w:val="276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320EEA"/>
    <w:multiLevelType w:val="multilevel"/>
    <w:tmpl w:val="C6486006"/>
    <w:lvl w:ilvl="0">
      <w:numFmt w:val="bullet"/>
      <w:lvlText w:val="●"/>
      <w:lvlJc w:val="left"/>
      <w:pPr>
        <w:ind w:left="357" w:hanging="357"/>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717326E3"/>
    <w:multiLevelType w:val="hybridMultilevel"/>
    <w:tmpl w:val="B126A7F0"/>
    <w:lvl w:ilvl="0" w:tplc="0DC6C35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3CE0816"/>
    <w:multiLevelType w:val="multilevel"/>
    <w:tmpl w:val="D136B714"/>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3DB65CA"/>
    <w:multiLevelType w:val="hybridMultilevel"/>
    <w:tmpl w:val="624A4AC2"/>
    <w:lvl w:ilvl="0" w:tplc="92A06EF8">
      <w:start w:val="1"/>
      <w:numFmt w:val="bullet"/>
      <w:lvlText w:val=""/>
      <w:lvlJc w:val="left"/>
      <w:pPr>
        <w:tabs>
          <w:tab w:val="num" w:pos="357"/>
        </w:tabs>
        <w:ind w:left="357" w:hanging="35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45D754F"/>
    <w:multiLevelType w:val="hybridMultilevel"/>
    <w:tmpl w:val="F2703B40"/>
    <w:lvl w:ilvl="0" w:tplc="695EAC50">
      <w:numFmt w:val="bullet"/>
      <w:lvlText w:val="∙"/>
      <w:lvlJc w:val="left"/>
      <w:pPr>
        <w:ind w:left="720" w:hanging="360"/>
      </w:pPr>
      <w:rPr>
        <w:rFonts w:ascii="Symbol" w:eastAsia="Times New Roman" w:hAnsi="Symbol"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4A10988"/>
    <w:multiLevelType w:val="hybridMultilevel"/>
    <w:tmpl w:val="81DC3548"/>
    <w:lvl w:ilvl="0" w:tplc="DDF22F9A">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82D1C73"/>
    <w:multiLevelType w:val="hybridMultilevel"/>
    <w:tmpl w:val="1B8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C770BE"/>
    <w:multiLevelType w:val="multilevel"/>
    <w:tmpl w:val="0C8C9288"/>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7C440FB1"/>
    <w:multiLevelType w:val="hybridMultilevel"/>
    <w:tmpl w:val="52D63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B61A87"/>
    <w:multiLevelType w:val="multilevel"/>
    <w:tmpl w:val="E7F2E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0"/>
  </w:num>
  <w:num w:numId="3">
    <w:abstractNumId w:val="12"/>
  </w:num>
  <w:num w:numId="4">
    <w:abstractNumId w:val="29"/>
  </w:num>
  <w:num w:numId="5">
    <w:abstractNumId w:val="2"/>
  </w:num>
  <w:num w:numId="6">
    <w:abstractNumId w:val="11"/>
  </w:num>
  <w:num w:numId="7">
    <w:abstractNumId w:val="19"/>
  </w:num>
  <w:num w:numId="8">
    <w:abstractNumId w:val="1"/>
  </w:num>
  <w:num w:numId="9">
    <w:abstractNumId w:val="23"/>
  </w:num>
  <w:num w:numId="10">
    <w:abstractNumId w:val="26"/>
  </w:num>
  <w:num w:numId="11">
    <w:abstractNumId w:val="30"/>
  </w:num>
  <w:num w:numId="12">
    <w:abstractNumId w:val="16"/>
  </w:num>
  <w:num w:numId="13">
    <w:abstractNumId w:val="20"/>
  </w:num>
  <w:num w:numId="14">
    <w:abstractNumId w:val="5"/>
  </w:num>
  <w:num w:numId="15">
    <w:abstractNumId w:val="13"/>
  </w:num>
  <w:num w:numId="16">
    <w:abstractNumId w:val="8"/>
  </w:num>
  <w:num w:numId="17">
    <w:abstractNumId w:val="36"/>
  </w:num>
  <w:num w:numId="18">
    <w:abstractNumId w:val="32"/>
  </w:num>
  <w:num w:numId="19">
    <w:abstractNumId w:val="7"/>
  </w:num>
  <w:num w:numId="20">
    <w:abstractNumId w:val="39"/>
  </w:num>
  <w:num w:numId="21">
    <w:abstractNumId w:val="37"/>
  </w:num>
  <w:num w:numId="22">
    <w:abstractNumId w:val="0"/>
  </w:num>
  <w:num w:numId="23">
    <w:abstractNumId w:val="10"/>
  </w:num>
  <w:num w:numId="24">
    <w:abstractNumId w:val="6"/>
  </w:num>
  <w:num w:numId="25">
    <w:abstractNumId w:val="28"/>
  </w:num>
  <w:num w:numId="26">
    <w:abstractNumId w:val="18"/>
  </w:num>
  <w:num w:numId="27">
    <w:abstractNumId w:val="24"/>
  </w:num>
  <w:num w:numId="28">
    <w:abstractNumId w:val="14"/>
  </w:num>
  <w:num w:numId="29">
    <w:abstractNumId w:val="27"/>
  </w:num>
  <w:num w:numId="30">
    <w:abstractNumId w:val="9"/>
  </w:num>
  <w:num w:numId="31">
    <w:abstractNumId w:val="35"/>
  </w:num>
  <w:num w:numId="32">
    <w:abstractNumId w:val="22"/>
  </w:num>
  <w:num w:numId="33">
    <w:abstractNumId w:val="25"/>
  </w:num>
  <w:num w:numId="34">
    <w:abstractNumId w:val="31"/>
  </w:num>
  <w:num w:numId="35">
    <w:abstractNumId w:val="17"/>
  </w:num>
  <w:num w:numId="36">
    <w:abstractNumId w:val="15"/>
  </w:num>
  <w:num w:numId="37">
    <w:abstractNumId w:val="33"/>
  </w:num>
  <w:num w:numId="38">
    <w:abstractNumId w:val="38"/>
  </w:num>
  <w:num w:numId="39">
    <w:abstractNumId w:val="3"/>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B0C70"/>
    <w:rsid w:val="00006904"/>
    <w:rsid w:val="00045007"/>
    <w:rsid w:val="00047E7B"/>
    <w:rsid w:val="000504F8"/>
    <w:rsid w:val="00052022"/>
    <w:rsid w:val="000874F0"/>
    <w:rsid w:val="000B29B7"/>
    <w:rsid w:val="000F545A"/>
    <w:rsid w:val="00155AAC"/>
    <w:rsid w:val="00156DB5"/>
    <w:rsid w:val="00167935"/>
    <w:rsid w:val="001A616F"/>
    <w:rsid w:val="001B1A3E"/>
    <w:rsid w:val="001B6887"/>
    <w:rsid w:val="001C3DB3"/>
    <w:rsid w:val="001F0056"/>
    <w:rsid w:val="001F4E25"/>
    <w:rsid w:val="00242018"/>
    <w:rsid w:val="00263243"/>
    <w:rsid w:val="0026510A"/>
    <w:rsid w:val="00277A7A"/>
    <w:rsid w:val="002B5463"/>
    <w:rsid w:val="002C7279"/>
    <w:rsid w:val="002C761C"/>
    <w:rsid w:val="002D60B6"/>
    <w:rsid w:val="003117C4"/>
    <w:rsid w:val="003179F6"/>
    <w:rsid w:val="00340010"/>
    <w:rsid w:val="00355DAA"/>
    <w:rsid w:val="0037471F"/>
    <w:rsid w:val="003A30B6"/>
    <w:rsid w:val="003B1419"/>
    <w:rsid w:val="003C02AB"/>
    <w:rsid w:val="003F6453"/>
    <w:rsid w:val="003F7A11"/>
    <w:rsid w:val="00420644"/>
    <w:rsid w:val="00423EB2"/>
    <w:rsid w:val="0044733E"/>
    <w:rsid w:val="004B33EA"/>
    <w:rsid w:val="004F013A"/>
    <w:rsid w:val="00543C16"/>
    <w:rsid w:val="00550A2A"/>
    <w:rsid w:val="005533C0"/>
    <w:rsid w:val="00553B3B"/>
    <w:rsid w:val="00571446"/>
    <w:rsid w:val="0057392E"/>
    <w:rsid w:val="005C7A82"/>
    <w:rsid w:val="005D17CD"/>
    <w:rsid w:val="005D2374"/>
    <w:rsid w:val="00601693"/>
    <w:rsid w:val="00610664"/>
    <w:rsid w:val="00623517"/>
    <w:rsid w:val="00647442"/>
    <w:rsid w:val="006567E1"/>
    <w:rsid w:val="00680DDB"/>
    <w:rsid w:val="00686ED3"/>
    <w:rsid w:val="00691C4A"/>
    <w:rsid w:val="006B42AE"/>
    <w:rsid w:val="006F197A"/>
    <w:rsid w:val="007164FF"/>
    <w:rsid w:val="007402CF"/>
    <w:rsid w:val="00762B8E"/>
    <w:rsid w:val="00777AA1"/>
    <w:rsid w:val="007E3D23"/>
    <w:rsid w:val="007F2E06"/>
    <w:rsid w:val="007F35B6"/>
    <w:rsid w:val="008074F1"/>
    <w:rsid w:val="00892933"/>
    <w:rsid w:val="00922426"/>
    <w:rsid w:val="00923F7D"/>
    <w:rsid w:val="009363D9"/>
    <w:rsid w:val="00947ABF"/>
    <w:rsid w:val="00973806"/>
    <w:rsid w:val="00987822"/>
    <w:rsid w:val="00990560"/>
    <w:rsid w:val="009B56C0"/>
    <w:rsid w:val="009D2645"/>
    <w:rsid w:val="009D45B9"/>
    <w:rsid w:val="009F3A0F"/>
    <w:rsid w:val="009F51A7"/>
    <w:rsid w:val="00A37DB4"/>
    <w:rsid w:val="00A65385"/>
    <w:rsid w:val="00A91179"/>
    <w:rsid w:val="00A94CC8"/>
    <w:rsid w:val="00AA4413"/>
    <w:rsid w:val="00AB1604"/>
    <w:rsid w:val="00AC173C"/>
    <w:rsid w:val="00AD7FA9"/>
    <w:rsid w:val="00AF4143"/>
    <w:rsid w:val="00B12401"/>
    <w:rsid w:val="00B160DE"/>
    <w:rsid w:val="00B40CFF"/>
    <w:rsid w:val="00B649BF"/>
    <w:rsid w:val="00BE2DF6"/>
    <w:rsid w:val="00C16A7E"/>
    <w:rsid w:val="00C26AAE"/>
    <w:rsid w:val="00C30730"/>
    <w:rsid w:val="00C43F9E"/>
    <w:rsid w:val="00C92FC7"/>
    <w:rsid w:val="00CD27AB"/>
    <w:rsid w:val="00D05D6F"/>
    <w:rsid w:val="00D11231"/>
    <w:rsid w:val="00D371D1"/>
    <w:rsid w:val="00D710C1"/>
    <w:rsid w:val="00D805C4"/>
    <w:rsid w:val="00D823EB"/>
    <w:rsid w:val="00D90832"/>
    <w:rsid w:val="00D92F16"/>
    <w:rsid w:val="00DA1F9C"/>
    <w:rsid w:val="00DA29E3"/>
    <w:rsid w:val="00DB0C70"/>
    <w:rsid w:val="00DD0A16"/>
    <w:rsid w:val="00E015A9"/>
    <w:rsid w:val="00E0239E"/>
    <w:rsid w:val="00E1011C"/>
    <w:rsid w:val="00E16847"/>
    <w:rsid w:val="00E23CE7"/>
    <w:rsid w:val="00E335A9"/>
    <w:rsid w:val="00E47496"/>
    <w:rsid w:val="00E53170"/>
    <w:rsid w:val="00E61ACB"/>
    <w:rsid w:val="00E77B58"/>
    <w:rsid w:val="00E80AEE"/>
    <w:rsid w:val="00E9059E"/>
    <w:rsid w:val="00EA0069"/>
    <w:rsid w:val="00EA13CA"/>
    <w:rsid w:val="00EC22FB"/>
    <w:rsid w:val="00EE4FE1"/>
    <w:rsid w:val="00EF05D6"/>
    <w:rsid w:val="00F2157C"/>
    <w:rsid w:val="00F3028C"/>
    <w:rsid w:val="00F32D1D"/>
    <w:rsid w:val="00F4022B"/>
    <w:rsid w:val="00F60A88"/>
    <w:rsid w:val="00F6696C"/>
    <w:rsid w:val="00F9260C"/>
    <w:rsid w:val="00F95CFD"/>
    <w:rsid w:val="00FB38D8"/>
    <w:rsid w:val="00FB7D5A"/>
    <w:rsid w:val="00FC06A5"/>
    <w:rsid w:val="00FD04DE"/>
    <w:rsid w:val="00FD15A4"/>
    <w:rsid w:val="00FE57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1ACB"/>
  </w:style>
  <w:style w:type="paragraph" w:styleId="Nagwek1">
    <w:name w:val="heading 1"/>
    <w:basedOn w:val="Normalny"/>
    <w:next w:val="Normalny"/>
    <w:link w:val="Nagwek1Znak"/>
    <w:uiPriority w:val="9"/>
    <w:qFormat/>
    <w:rsid w:val="00C2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26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C26AA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26AAE"/>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C26A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26AAE"/>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26AAE"/>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C26AAE"/>
    <w:rPr>
      <w:color w:val="0000FF"/>
      <w:u w:val="single"/>
    </w:rPr>
  </w:style>
  <w:style w:type="character" w:styleId="Pogrubienie">
    <w:name w:val="Strong"/>
    <w:basedOn w:val="Domylnaczcionkaakapitu"/>
    <w:uiPriority w:val="22"/>
    <w:qFormat/>
    <w:rsid w:val="00C26AAE"/>
    <w:rPr>
      <w:b/>
      <w:bCs/>
    </w:rPr>
  </w:style>
  <w:style w:type="paragraph" w:customStyle="1" w:styleId="lead-bold">
    <w:name w:val="lead-bold"/>
    <w:basedOn w:val="Normalny"/>
    <w:rsid w:val="00C26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nt-header-subheader">
    <w:name w:val="content-header-subheader"/>
    <w:basedOn w:val="Normalny"/>
    <w:rsid w:val="00C26A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26AAE"/>
    <w:rPr>
      <w:i/>
      <w:iCs/>
    </w:rPr>
  </w:style>
  <w:style w:type="character" w:customStyle="1" w:styleId="ce-uploads-filename">
    <w:name w:val="ce-uploads-filename"/>
    <w:basedOn w:val="Domylnaczcionkaakapitu"/>
    <w:rsid w:val="00762B8E"/>
  </w:style>
  <w:style w:type="character" w:customStyle="1" w:styleId="name">
    <w:name w:val="name"/>
    <w:basedOn w:val="Domylnaczcionkaakapitu"/>
    <w:rsid w:val="00A37DB4"/>
  </w:style>
  <w:style w:type="character" w:customStyle="1" w:styleId="size">
    <w:name w:val="size"/>
    <w:basedOn w:val="Domylnaczcionkaakapitu"/>
    <w:rsid w:val="00A37DB4"/>
  </w:style>
  <w:style w:type="paragraph" w:styleId="Akapitzlist">
    <w:name w:val="List Paragraph"/>
    <w:basedOn w:val="Normalny"/>
    <w:uiPriority w:val="34"/>
    <w:qFormat/>
    <w:rsid w:val="001F4E25"/>
    <w:pPr>
      <w:ind w:left="720"/>
      <w:contextualSpacing/>
    </w:pPr>
  </w:style>
  <w:style w:type="paragraph" w:styleId="Tekstprzypisukocowego">
    <w:name w:val="endnote text"/>
    <w:basedOn w:val="Normalny"/>
    <w:link w:val="TekstprzypisukocowegoZnak"/>
    <w:uiPriority w:val="99"/>
    <w:semiHidden/>
    <w:unhideWhenUsed/>
    <w:rsid w:val="00EF05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05D6"/>
    <w:rPr>
      <w:sz w:val="20"/>
      <w:szCs w:val="20"/>
    </w:rPr>
  </w:style>
  <w:style w:type="character" w:styleId="Odwoanieprzypisukocowego">
    <w:name w:val="endnote reference"/>
    <w:basedOn w:val="Domylnaczcionkaakapitu"/>
    <w:uiPriority w:val="99"/>
    <w:semiHidden/>
    <w:unhideWhenUsed/>
    <w:rsid w:val="00EF05D6"/>
    <w:rPr>
      <w:vertAlign w:val="superscript"/>
    </w:rPr>
  </w:style>
  <w:style w:type="paragraph" w:customStyle="1" w:styleId="normal">
    <w:name w:val="normal"/>
    <w:rsid w:val="00F3028C"/>
    <w:pPr>
      <w:spacing w:after="0" w:line="240" w:lineRule="auto"/>
    </w:pPr>
    <w:rPr>
      <w:rFonts w:ascii="Times New Roman" w:eastAsia="Times New Roman" w:hAnsi="Times New Roman" w:cs="Times New Roman"/>
      <w:sz w:val="20"/>
      <w:szCs w:val="20"/>
      <w:lang w:val="en-US" w:eastAsia="pl-PL"/>
    </w:rPr>
  </w:style>
</w:styles>
</file>

<file path=word/webSettings.xml><?xml version="1.0" encoding="utf-8"?>
<w:webSettings xmlns:r="http://schemas.openxmlformats.org/officeDocument/2006/relationships" xmlns:w="http://schemas.openxmlformats.org/wordprocessingml/2006/main">
  <w:divs>
    <w:div w:id="527063457">
      <w:bodyDiv w:val="1"/>
      <w:marLeft w:val="0"/>
      <w:marRight w:val="0"/>
      <w:marTop w:val="0"/>
      <w:marBottom w:val="0"/>
      <w:divBdr>
        <w:top w:val="none" w:sz="0" w:space="0" w:color="auto"/>
        <w:left w:val="none" w:sz="0" w:space="0" w:color="auto"/>
        <w:bottom w:val="none" w:sz="0" w:space="0" w:color="auto"/>
        <w:right w:val="none" w:sz="0" w:space="0" w:color="auto"/>
      </w:divBdr>
    </w:div>
    <w:div w:id="666245651">
      <w:bodyDiv w:val="1"/>
      <w:marLeft w:val="0"/>
      <w:marRight w:val="0"/>
      <w:marTop w:val="0"/>
      <w:marBottom w:val="0"/>
      <w:divBdr>
        <w:top w:val="none" w:sz="0" w:space="0" w:color="auto"/>
        <w:left w:val="none" w:sz="0" w:space="0" w:color="auto"/>
        <w:bottom w:val="none" w:sz="0" w:space="0" w:color="auto"/>
        <w:right w:val="none" w:sz="0" w:space="0" w:color="auto"/>
      </w:divBdr>
    </w:div>
    <w:div w:id="669915249">
      <w:bodyDiv w:val="1"/>
      <w:marLeft w:val="0"/>
      <w:marRight w:val="0"/>
      <w:marTop w:val="0"/>
      <w:marBottom w:val="0"/>
      <w:divBdr>
        <w:top w:val="none" w:sz="0" w:space="0" w:color="auto"/>
        <w:left w:val="none" w:sz="0" w:space="0" w:color="auto"/>
        <w:bottom w:val="none" w:sz="0" w:space="0" w:color="auto"/>
        <w:right w:val="none" w:sz="0" w:space="0" w:color="auto"/>
      </w:divBdr>
    </w:div>
    <w:div w:id="673194180">
      <w:bodyDiv w:val="1"/>
      <w:marLeft w:val="0"/>
      <w:marRight w:val="0"/>
      <w:marTop w:val="0"/>
      <w:marBottom w:val="0"/>
      <w:divBdr>
        <w:top w:val="none" w:sz="0" w:space="0" w:color="auto"/>
        <w:left w:val="none" w:sz="0" w:space="0" w:color="auto"/>
        <w:bottom w:val="none" w:sz="0" w:space="0" w:color="auto"/>
        <w:right w:val="none" w:sz="0" w:space="0" w:color="auto"/>
      </w:divBdr>
    </w:div>
    <w:div w:id="868300655">
      <w:bodyDiv w:val="1"/>
      <w:marLeft w:val="0"/>
      <w:marRight w:val="0"/>
      <w:marTop w:val="0"/>
      <w:marBottom w:val="0"/>
      <w:divBdr>
        <w:top w:val="none" w:sz="0" w:space="0" w:color="auto"/>
        <w:left w:val="none" w:sz="0" w:space="0" w:color="auto"/>
        <w:bottom w:val="none" w:sz="0" w:space="0" w:color="auto"/>
        <w:right w:val="none" w:sz="0" w:space="0" w:color="auto"/>
      </w:divBdr>
      <w:divsChild>
        <w:div w:id="1809661230">
          <w:marLeft w:val="0"/>
          <w:marRight w:val="0"/>
          <w:marTop w:val="0"/>
          <w:marBottom w:val="0"/>
          <w:divBdr>
            <w:top w:val="none" w:sz="0" w:space="0" w:color="auto"/>
            <w:left w:val="none" w:sz="0" w:space="0" w:color="auto"/>
            <w:bottom w:val="none" w:sz="0" w:space="0" w:color="auto"/>
            <w:right w:val="none" w:sz="0" w:space="0" w:color="auto"/>
          </w:divBdr>
          <w:divsChild>
            <w:div w:id="363024331">
              <w:marLeft w:val="0"/>
              <w:marRight w:val="0"/>
              <w:marTop w:val="0"/>
              <w:marBottom w:val="0"/>
              <w:divBdr>
                <w:top w:val="none" w:sz="0" w:space="0" w:color="auto"/>
                <w:left w:val="none" w:sz="0" w:space="0" w:color="auto"/>
                <w:bottom w:val="none" w:sz="0" w:space="0" w:color="auto"/>
                <w:right w:val="none" w:sz="0" w:space="0" w:color="auto"/>
              </w:divBdr>
            </w:div>
            <w:div w:id="16152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4250">
      <w:bodyDiv w:val="1"/>
      <w:marLeft w:val="0"/>
      <w:marRight w:val="0"/>
      <w:marTop w:val="0"/>
      <w:marBottom w:val="0"/>
      <w:divBdr>
        <w:top w:val="none" w:sz="0" w:space="0" w:color="auto"/>
        <w:left w:val="none" w:sz="0" w:space="0" w:color="auto"/>
        <w:bottom w:val="none" w:sz="0" w:space="0" w:color="auto"/>
        <w:right w:val="none" w:sz="0" w:space="0" w:color="auto"/>
      </w:divBdr>
    </w:div>
    <w:div w:id="1020622466">
      <w:bodyDiv w:val="1"/>
      <w:marLeft w:val="0"/>
      <w:marRight w:val="0"/>
      <w:marTop w:val="0"/>
      <w:marBottom w:val="0"/>
      <w:divBdr>
        <w:top w:val="none" w:sz="0" w:space="0" w:color="auto"/>
        <w:left w:val="none" w:sz="0" w:space="0" w:color="auto"/>
        <w:bottom w:val="none" w:sz="0" w:space="0" w:color="auto"/>
        <w:right w:val="none" w:sz="0" w:space="0" w:color="auto"/>
      </w:divBdr>
      <w:divsChild>
        <w:div w:id="567572616">
          <w:marLeft w:val="0"/>
          <w:marRight w:val="0"/>
          <w:marTop w:val="0"/>
          <w:marBottom w:val="0"/>
          <w:divBdr>
            <w:top w:val="none" w:sz="0" w:space="0" w:color="auto"/>
            <w:left w:val="none" w:sz="0" w:space="0" w:color="auto"/>
            <w:bottom w:val="none" w:sz="0" w:space="0" w:color="auto"/>
            <w:right w:val="none" w:sz="0" w:space="0" w:color="auto"/>
          </w:divBdr>
          <w:divsChild>
            <w:div w:id="408966591">
              <w:marLeft w:val="0"/>
              <w:marRight w:val="0"/>
              <w:marTop w:val="0"/>
              <w:marBottom w:val="0"/>
              <w:divBdr>
                <w:top w:val="none" w:sz="0" w:space="0" w:color="auto"/>
                <w:left w:val="none" w:sz="0" w:space="0" w:color="auto"/>
                <w:bottom w:val="none" w:sz="0" w:space="0" w:color="auto"/>
                <w:right w:val="none" w:sz="0" w:space="0" w:color="auto"/>
              </w:divBdr>
            </w:div>
            <w:div w:id="11996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1141">
      <w:bodyDiv w:val="1"/>
      <w:marLeft w:val="0"/>
      <w:marRight w:val="0"/>
      <w:marTop w:val="0"/>
      <w:marBottom w:val="0"/>
      <w:divBdr>
        <w:top w:val="none" w:sz="0" w:space="0" w:color="auto"/>
        <w:left w:val="none" w:sz="0" w:space="0" w:color="auto"/>
        <w:bottom w:val="none" w:sz="0" w:space="0" w:color="auto"/>
        <w:right w:val="none" w:sz="0" w:space="0" w:color="auto"/>
      </w:divBdr>
    </w:div>
    <w:div w:id="1280407511">
      <w:bodyDiv w:val="1"/>
      <w:marLeft w:val="0"/>
      <w:marRight w:val="0"/>
      <w:marTop w:val="0"/>
      <w:marBottom w:val="0"/>
      <w:divBdr>
        <w:top w:val="none" w:sz="0" w:space="0" w:color="auto"/>
        <w:left w:val="none" w:sz="0" w:space="0" w:color="auto"/>
        <w:bottom w:val="none" w:sz="0" w:space="0" w:color="auto"/>
        <w:right w:val="none" w:sz="0" w:space="0" w:color="auto"/>
      </w:divBdr>
      <w:divsChild>
        <w:div w:id="1704596013">
          <w:marLeft w:val="0"/>
          <w:marRight w:val="0"/>
          <w:marTop w:val="0"/>
          <w:marBottom w:val="480"/>
          <w:divBdr>
            <w:top w:val="none" w:sz="0" w:space="0" w:color="auto"/>
            <w:left w:val="none" w:sz="0" w:space="0" w:color="auto"/>
            <w:bottom w:val="none" w:sz="0" w:space="0" w:color="auto"/>
            <w:right w:val="none" w:sz="0" w:space="0" w:color="auto"/>
          </w:divBdr>
          <w:divsChild>
            <w:div w:id="362638790">
              <w:marLeft w:val="0"/>
              <w:marRight w:val="0"/>
              <w:marTop w:val="0"/>
              <w:marBottom w:val="0"/>
              <w:divBdr>
                <w:top w:val="none" w:sz="0" w:space="0" w:color="auto"/>
                <w:left w:val="none" w:sz="0" w:space="0" w:color="auto"/>
                <w:bottom w:val="none" w:sz="0" w:space="0" w:color="auto"/>
                <w:right w:val="none" w:sz="0" w:space="0" w:color="auto"/>
              </w:divBdr>
              <w:divsChild>
                <w:div w:id="1950356370">
                  <w:marLeft w:val="0"/>
                  <w:marRight w:val="0"/>
                  <w:marTop w:val="0"/>
                  <w:marBottom w:val="0"/>
                  <w:divBdr>
                    <w:top w:val="none" w:sz="0" w:space="0" w:color="auto"/>
                    <w:left w:val="none" w:sz="0" w:space="0" w:color="auto"/>
                    <w:bottom w:val="none" w:sz="0" w:space="0" w:color="auto"/>
                    <w:right w:val="none" w:sz="0" w:space="0" w:color="auto"/>
                  </w:divBdr>
                </w:div>
                <w:div w:id="1432167200">
                  <w:marLeft w:val="0"/>
                  <w:marRight w:val="0"/>
                  <w:marTop w:val="0"/>
                  <w:marBottom w:val="0"/>
                  <w:divBdr>
                    <w:top w:val="none" w:sz="0" w:space="0" w:color="auto"/>
                    <w:left w:val="none" w:sz="0" w:space="0" w:color="auto"/>
                    <w:bottom w:val="none" w:sz="0" w:space="0" w:color="auto"/>
                    <w:right w:val="none" w:sz="0" w:space="0" w:color="auto"/>
                  </w:divBdr>
                  <w:divsChild>
                    <w:div w:id="1480610667">
                      <w:marLeft w:val="0"/>
                      <w:marRight w:val="0"/>
                      <w:marTop w:val="0"/>
                      <w:marBottom w:val="0"/>
                      <w:divBdr>
                        <w:top w:val="none" w:sz="0" w:space="0" w:color="auto"/>
                        <w:left w:val="none" w:sz="0" w:space="0" w:color="auto"/>
                        <w:bottom w:val="none" w:sz="0" w:space="0" w:color="auto"/>
                        <w:right w:val="none" w:sz="0" w:space="0" w:color="auto"/>
                      </w:divBdr>
                      <w:divsChild>
                        <w:div w:id="2127040192">
                          <w:marLeft w:val="0"/>
                          <w:marRight w:val="0"/>
                          <w:marTop w:val="0"/>
                          <w:marBottom w:val="0"/>
                          <w:divBdr>
                            <w:top w:val="none" w:sz="0" w:space="0" w:color="auto"/>
                            <w:left w:val="none" w:sz="0" w:space="0" w:color="auto"/>
                            <w:bottom w:val="none" w:sz="0" w:space="0" w:color="auto"/>
                            <w:right w:val="none" w:sz="0" w:space="0" w:color="auto"/>
                          </w:divBdr>
                          <w:divsChild>
                            <w:div w:id="17108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06642">
      <w:bodyDiv w:val="1"/>
      <w:marLeft w:val="0"/>
      <w:marRight w:val="0"/>
      <w:marTop w:val="0"/>
      <w:marBottom w:val="0"/>
      <w:divBdr>
        <w:top w:val="none" w:sz="0" w:space="0" w:color="auto"/>
        <w:left w:val="none" w:sz="0" w:space="0" w:color="auto"/>
        <w:bottom w:val="none" w:sz="0" w:space="0" w:color="auto"/>
        <w:right w:val="none" w:sz="0" w:space="0" w:color="auto"/>
      </w:divBdr>
      <w:divsChild>
        <w:div w:id="1777938721">
          <w:marLeft w:val="0"/>
          <w:marRight w:val="0"/>
          <w:marTop w:val="0"/>
          <w:marBottom w:val="0"/>
          <w:divBdr>
            <w:top w:val="none" w:sz="0" w:space="0" w:color="auto"/>
            <w:left w:val="none" w:sz="0" w:space="0" w:color="auto"/>
            <w:bottom w:val="none" w:sz="0" w:space="0" w:color="auto"/>
            <w:right w:val="none" w:sz="0" w:space="0" w:color="auto"/>
          </w:divBdr>
          <w:divsChild>
            <w:div w:id="9240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377">
      <w:bodyDiv w:val="1"/>
      <w:marLeft w:val="0"/>
      <w:marRight w:val="0"/>
      <w:marTop w:val="0"/>
      <w:marBottom w:val="0"/>
      <w:divBdr>
        <w:top w:val="none" w:sz="0" w:space="0" w:color="auto"/>
        <w:left w:val="none" w:sz="0" w:space="0" w:color="auto"/>
        <w:bottom w:val="none" w:sz="0" w:space="0" w:color="auto"/>
        <w:right w:val="none" w:sz="0" w:space="0" w:color="auto"/>
      </w:divBdr>
      <w:divsChild>
        <w:div w:id="732966303">
          <w:marLeft w:val="0"/>
          <w:marRight w:val="0"/>
          <w:marTop w:val="0"/>
          <w:marBottom w:val="480"/>
          <w:divBdr>
            <w:top w:val="none" w:sz="0" w:space="0" w:color="auto"/>
            <w:left w:val="none" w:sz="0" w:space="0" w:color="auto"/>
            <w:bottom w:val="none" w:sz="0" w:space="0" w:color="auto"/>
            <w:right w:val="none" w:sz="0" w:space="0" w:color="auto"/>
          </w:divBdr>
          <w:divsChild>
            <w:div w:id="2040665274">
              <w:marLeft w:val="0"/>
              <w:marRight w:val="0"/>
              <w:marTop w:val="0"/>
              <w:marBottom w:val="0"/>
              <w:divBdr>
                <w:top w:val="none" w:sz="0" w:space="0" w:color="auto"/>
                <w:left w:val="none" w:sz="0" w:space="0" w:color="auto"/>
                <w:bottom w:val="none" w:sz="0" w:space="0" w:color="auto"/>
                <w:right w:val="none" w:sz="0" w:space="0" w:color="auto"/>
              </w:divBdr>
              <w:divsChild>
                <w:div w:id="1607427339">
                  <w:marLeft w:val="0"/>
                  <w:marRight w:val="0"/>
                  <w:marTop w:val="0"/>
                  <w:marBottom w:val="0"/>
                  <w:divBdr>
                    <w:top w:val="none" w:sz="0" w:space="0" w:color="auto"/>
                    <w:left w:val="none" w:sz="0" w:space="0" w:color="auto"/>
                    <w:bottom w:val="none" w:sz="0" w:space="0" w:color="auto"/>
                    <w:right w:val="none" w:sz="0" w:space="0" w:color="auto"/>
                  </w:divBdr>
                </w:div>
                <w:div w:id="20291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2694">
      <w:bodyDiv w:val="1"/>
      <w:marLeft w:val="0"/>
      <w:marRight w:val="0"/>
      <w:marTop w:val="0"/>
      <w:marBottom w:val="0"/>
      <w:divBdr>
        <w:top w:val="none" w:sz="0" w:space="0" w:color="auto"/>
        <w:left w:val="none" w:sz="0" w:space="0" w:color="auto"/>
        <w:bottom w:val="none" w:sz="0" w:space="0" w:color="auto"/>
        <w:right w:val="none" w:sz="0" w:space="0" w:color="auto"/>
      </w:divBdr>
    </w:div>
    <w:div w:id="1914271971">
      <w:bodyDiv w:val="1"/>
      <w:marLeft w:val="0"/>
      <w:marRight w:val="0"/>
      <w:marTop w:val="0"/>
      <w:marBottom w:val="0"/>
      <w:divBdr>
        <w:top w:val="none" w:sz="0" w:space="0" w:color="auto"/>
        <w:left w:val="none" w:sz="0" w:space="0" w:color="auto"/>
        <w:bottom w:val="none" w:sz="0" w:space="0" w:color="auto"/>
        <w:right w:val="none" w:sz="0" w:space="0" w:color="auto"/>
      </w:divBdr>
    </w:div>
    <w:div w:id="20508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uw.edu.pl/dla-studentow/studia-i-stopnia/zasady-dyplomowan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uw.edu.pl/dla-studentow/studia-ii-stopnia/zasady-dyplomowania" TargetMode="External"/><Relationship Id="rId5" Type="http://schemas.openxmlformats.org/officeDocument/2006/relationships/webSettings" Target="webSettings.xml"/><Relationship Id="rId10" Type="http://schemas.openxmlformats.org/officeDocument/2006/relationships/hyperlink" Target="https://ia.uw.edu.pl/dla-studentow/studia-i-stopnia/zasady-dyplomowania" TargetMode="External"/><Relationship Id="rId4" Type="http://schemas.openxmlformats.org/officeDocument/2006/relationships/settings" Target="settings.xml"/><Relationship Id="rId9" Type="http://schemas.openxmlformats.org/officeDocument/2006/relationships/hyperlink" Target="https://ia.uw.edu.pl/dla-studentow/studia-ii-stopnia/zasady-dyplo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79CF0-EB26-43FA-BEC9-5BF6C9DD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2600</Words>
  <Characters>15603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dc:creator>
  <cp:lastModifiedBy>Elżbieta</cp:lastModifiedBy>
  <cp:revision>2</cp:revision>
  <dcterms:created xsi:type="dcterms:W3CDTF">2020-07-15T11:28:00Z</dcterms:created>
  <dcterms:modified xsi:type="dcterms:W3CDTF">2020-07-15T11:28:00Z</dcterms:modified>
</cp:coreProperties>
</file>